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57" w:rsidRPr="00427857" w:rsidRDefault="00427857" w:rsidP="00427857">
      <w:pPr>
        <w:bidi/>
        <w:jc w:val="both"/>
        <w:rPr>
          <w:rFonts w:asciiTheme="minorBidi" w:hAnsiTheme="minorBidi"/>
          <w:b/>
          <w:bCs/>
          <w:sz w:val="28"/>
          <w:szCs w:val="28"/>
          <w:rtl/>
          <w:lang w:bidi="ar-IQ"/>
        </w:rPr>
      </w:pPr>
      <w:bookmarkStart w:id="0" w:name="_GoBack"/>
      <w:r w:rsidRPr="00427857">
        <w:rPr>
          <w:rFonts w:asciiTheme="minorBidi" w:hAnsiTheme="minorBidi" w:cs="Arial"/>
          <w:b/>
          <w:bCs/>
          <w:sz w:val="28"/>
          <w:szCs w:val="28"/>
          <w:rtl/>
          <w:lang w:bidi="ar-IQ"/>
        </w:rPr>
        <w:t>العقد الباطل</w:t>
      </w:r>
    </w:p>
    <w:bookmarkEnd w:id="0"/>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تعريف العقد الباطل، هو ما لا يصح اصلا باعتبار ذاته او صفا باعتبار بعض اوصافه الخارجية</w:t>
      </w:r>
      <w:r w:rsidRPr="00427857">
        <w:rPr>
          <w:rFonts w:asciiTheme="minorBidi" w:hAnsiTheme="minorBidi"/>
          <w:sz w:val="28"/>
          <w:szCs w:val="28"/>
          <w:lang w:bidi="ar-IQ"/>
        </w:rPr>
        <w:t>.</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اسباب بطلان العقد</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1.</w:t>
      </w:r>
      <w:r w:rsidRPr="00427857">
        <w:rPr>
          <w:rFonts w:asciiTheme="minorBidi" w:hAnsiTheme="minorBidi"/>
          <w:sz w:val="28"/>
          <w:szCs w:val="28"/>
          <w:lang w:bidi="ar-IQ"/>
        </w:rPr>
        <w:tab/>
      </w:r>
      <w:r w:rsidRPr="00427857">
        <w:rPr>
          <w:rFonts w:asciiTheme="minorBidi" w:hAnsiTheme="minorBidi" w:cs="Arial"/>
          <w:sz w:val="28"/>
          <w:szCs w:val="28"/>
          <w:rtl/>
          <w:lang w:bidi="ar-IQ"/>
        </w:rPr>
        <w:t xml:space="preserve">وجود خلل في ذات العقد اي في اركانه </w:t>
      </w:r>
      <w:proofErr w:type="spellStart"/>
      <w:r w:rsidRPr="00427857">
        <w:rPr>
          <w:rFonts w:asciiTheme="minorBidi" w:hAnsiTheme="minorBidi" w:cs="Arial"/>
          <w:sz w:val="28"/>
          <w:szCs w:val="28"/>
          <w:rtl/>
          <w:lang w:bidi="ar-IQ"/>
        </w:rPr>
        <w:t>الموضوعيه</w:t>
      </w:r>
      <w:proofErr w:type="spellEnd"/>
      <w:r w:rsidRPr="00427857">
        <w:rPr>
          <w:rFonts w:asciiTheme="minorBidi" w:hAnsiTheme="minorBidi" w:cs="Arial"/>
          <w:sz w:val="28"/>
          <w:szCs w:val="28"/>
          <w:rtl/>
          <w:lang w:bidi="ar-IQ"/>
        </w:rPr>
        <w:t xml:space="preserve"> وهي التراضي او المحل او السبب</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2.</w:t>
      </w:r>
      <w:r w:rsidRPr="00427857">
        <w:rPr>
          <w:rFonts w:asciiTheme="minorBidi" w:hAnsiTheme="minorBidi"/>
          <w:sz w:val="28"/>
          <w:szCs w:val="28"/>
          <w:lang w:bidi="ar-IQ"/>
        </w:rPr>
        <w:tab/>
      </w:r>
      <w:r w:rsidRPr="00427857">
        <w:rPr>
          <w:rFonts w:asciiTheme="minorBidi" w:hAnsiTheme="minorBidi" w:cs="Arial"/>
          <w:sz w:val="28"/>
          <w:szCs w:val="28"/>
          <w:rtl/>
          <w:lang w:bidi="ar-IQ"/>
        </w:rPr>
        <w:t xml:space="preserve">وجود خلل في اوصاف العقد اي في الاوصاف </w:t>
      </w:r>
      <w:proofErr w:type="spellStart"/>
      <w:r w:rsidRPr="00427857">
        <w:rPr>
          <w:rFonts w:asciiTheme="minorBidi" w:hAnsiTheme="minorBidi" w:cs="Arial"/>
          <w:sz w:val="28"/>
          <w:szCs w:val="28"/>
          <w:rtl/>
          <w:lang w:bidi="ar-IQ"/>
        </w:rPr>
        <w:t>الخارجيه</w:t>
      </w:r>
      <w:proofErr w:type="spellEnd"/>
      <w:r w:rsidRPr="00427857">
        <w:rPr>
          <w:rFonts w:asciiTheme="minorBidi" w:hAnsiTheme="minorBidi" w:cs="Arial"/>
          <w:sz w:val="28"/>
          <w:szCs w:val="28"/>
          <w:rtl/>
          <w:lang w:bidi="ar-IQ"/>
        </w:rPr>
        <w:t xml:space="preserve"> عن اركانه الموضوعية، كعدم استيفاء الشكلية اذا كان العقد شكلي</w:t>
      </w:r>
    </w:p>
    <w:p w:rsidR="00427857" w:rsidRPr="00427857" w:rsidRDefault="00427857" w:rsidP="00427857">
      <w:pPr>
        <w:bidi/>
        <w:jc w:val="both"/>
        <w:rPr>
          <w:rFonts w:asciiTheme="minorBidi" w:hAnsiTheme="minorBidi"/>
          <w:b/>
          <w:bCs/>
          <w:sz w:val="28"/>
          <w:szCs w:val="28"/>
          <w:rtl/>
          <w:lang w:bidi="ar-IQ"/>
        </w:rPr>
      </w:pPr>
      <w:r w:rsidRPr="00427857">
        <w:rPr>
          <w:rFonts w:asciiTheme="minorBidi" w:hAnsiTheme="minorBidi" w:cs="Arial"/>
          <w:b/>
          <w:bCs/>
          <w:sz w:val="28"/>
          <w:szCs w:val="28"/>
          <w:rtl/>
          <w:lang w:bidi="ar-IQ"/>
        </w:rPr>
        <w:t>اوصاف البطلان</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من خلال نص المادة (141)، مدني عراقي، نستنتج ان اوصاف البطلان في القانون العراقي هي</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1.</w:t>
      </w:r>
      <w:r w:rsidRPr="00427857">
        <w:rPr>
          <w:rFonts w:asciiTheme="minorBidi" w:hAnsiTheme="minorBidi"/>
          <w:sz w:val="28"/>
          <w:szCs w:val="28"/>
          <w:lang w:bidi="ar-IQ"/>
        </w:rPr>
        <w:tab/>
      </w:r>
      <w:r w:rsidRPr="00427857">
        <w:rPr>
          <w:rFonts w:asciiTheme="minorBidi" w:hAnsiTheme="minorBidi" w:cs="Arial"/>
          <w:sz w:val="28"/>
          <w:szCs w:val="28"/>
          <w:rtl/>
          <w:lang w:bidi="ar-IQ"/>
        </w:rPr>
        <w:t>جواز التمسك بالبطلان من قبل كل من له مصلحة في ذلك، وعدم اقتصار التمسك بالبطلان على اطراف العقد، كالخلف العام والخلف الخاص والدائنين</w:t>
      </w:r>
      <w:r w:rsidRPr="00427857">
        <w:rPr>
          <w:rFonts w:asciiTheme="minorBidi" w:hAnsiTheme="minorBidi"/>
          <w:sz w:val="28"/>
          <w:szCs w:val="28"/>
          <w:lang w:bidi="ar-IQ"/>
        </w:rPr>
        <w:t>.</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2.</w:t>
      </w:r>
      <w:r w:rsidRPr="00427857">
        <w:rPr>
          <w:rFonts w:asciiTheme="minorBidi" w:hAnsiTheme="minorBidi"/>
          <w:sz w:val="28"/>
          <w:szCs w:val="28"/>
          <w:lang w:bidi="ar-IQ"/>
        </w:rPr>
        <w:tab/>
      </w:r>
      <w:r w:rsidRPr="00427857">
        <w:rPr>
          <w:rFonts w:asciiTheme="minorBidi" w:hAnsiTheme="minorBidi" w:cs="Arial"/>
          <w:sz w:val="28"/>
          <w:szCs w:val="28"/>
          <w:rtl/>
          <w:lang w:bidi="ar-IQ"/>
        </w:rPr>
        <w:t>للمحكمة ان تقضي بالبطلان من تلقاء نفسها، وان لم يتمسك بذلك الخصوم</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3.</w:t>
      </w:r>
      <w:r w:rsidRPr="00427857">
        <w:rPr>
          <w:rFonts w:asciiTheme="minorBidi" w:hAnsiTheme="minorBidi"/>
          <w:sz w:val="28"/>
          <w:szCs w:val="28"/>
          <w:lang w:bidi="ar-IQ"/>
        </w:rPr>
        <w:tab/>
      </w:r>
      <w:r w:rsidRPr="00427857">
        <w:rPr>
          <w:rFonts w:asciiTheme="minorBidi" w:hAnsiTheme="minorBidi" w:cs="Arial"/>
          <w:sz w:val="28"/>
          <w:szCs w:val="28"/>
          <w:rtl/>
          <w:lang w:bidi="ar-IQ"/>
        </w:rPr>
        <w:t xml:space="preserve">لا يزول البطلان </w:t>
      </w:r>
      <w:proofErr w:type="spellStart"/>
      <w:r w:rsidRPr="00427857">
        <w:rPr>
          <w:rFonts w:asciiTheme="minorBidi" w:hAnsiTheme="minorBidi" w:cs="Arial"/>
          <w:sz w:val="28"/>
          <w:szCs w:val="28"/>
          <w:rtl/>
          <w:lang w:bidi="ar-IQ"/>
        </w:rPr>
        <w:t>بالاجازة</w:t>
      </w:r>
      <w:proofErr w:type="spellEnd"/>
      <w:r w:rsidRPr="00427857">
        <w:rPr>
          <w:rFonts w:asciiTheme="minorBidi" w:hAnsiTheme="minorBidi" w:cs="Arial"/>
          <w:sz w:val="28"/>
          <w:szCs w:val="28"/>
          <w:rtl/>
          <w:lang w:bidi="ar-IQ"/>
        </w:rPr>
        <w:t>، ذلك ان الاجازة لا يمكن ان تجعل من العقد الباطل عقدا صحيحا، فهي مخصصة للعقود الصحيحة الموقوفة</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4.</w:t>
      </w:r>
      <w:r w:rsidRPr="00427857">
        <w:rPr>
          <w:rFonts w:asciiTheme="minorBidi" w:hAnsiTheme="minorBidi"/>
          <w:sz w:val="28"/>
          <w:szCs w:val="28"/>
          <w:lang w:bidi="ar-IQ"/>
        </w:rPr>
        <w:tab/>
      </w:r>
      <w:r w:rsidRPr="00427857">
        <w:rPr>
          <w:rFonts w:asciiTheme="minorBidi" w:hAnsiTheme="minorBidi" w:cs="Arial"/>
          <w:sz w:val="28"/>
          <w:szCs w:val="28"/>
          <w:rtl/>
          <w:lang w:bidi="ar-IQ"/>
        </w:rPr>
        <w:t>لا يسقط البطلان بالتقادم، فدعوى البطلان تبقى مسموعة امام القضاء مهما مضت على العقد الباطل من مدة</w:t>
      </w:r>
      <w:r w:rsidRPr="00427857">
        <w:rPr>
          <w:rFonts w:asciiTheme="minorBidi" w:hAnsiTheme="minorBidi"/>
          <w:sz w:val="28"/>
          <w:szCs w:val="28"/>
          <w:lang w:bidi="ar-IQ"/>
        </w:rPr>
        <w:t>.</w:t>
      </w:r>
    </w:p>
    <w:p w:rsidR="00427857" w:rsidRPr="00427857" w:rsidRDefault="00427857" w:rsidP="00427857">
      <w:pPr>
        <w:bidi/>
        <w:jc w:val="both"/>
        <w:rPr>
          <w:rFonts w:asciiTheme="minorBidi" w:hAnsiTheme="minorBidi"/>
          <w:b/>
          <w:bCs/>
          <w:sz w:val="28"/>
          <w:szCs w:val="28"/>
          <w:rtl/>
          <w:lang w:bidi="ar-IQ"/>
        </w:rPr>
      </w:pPr>
      <w:r w:rsidRPr="00427857">
        <w:rPr>
          <w:rFonts w:asciiTheme="minorBidi" w:hAnsiTheme="minorBidi" w:cs="Arial"/>
          <w:b/>
          <w:bCs/>
          <w:sz w:val="28"/>
          <w:szCs w:val="28"/>
          <w:rtl/>
          <w:lang w:bidi="ar-IQ"/>
        </w:rPr>
        <w:t>اثر الحكم بالبطلان</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حسب نص المادة( 138)، مدني عراقي، أن العقد الباطل لا يفيد الحكم اصلا، اي انه منعدم قانونا، فلا يرتب اي اثر قانوني، لكونه عدم والعدم لا ينتج الا العدم، وعليه لو كان العقد باطلا وتقرر بطلانه فينبغي اعادة الحال الى ما كانت عليه قبل التعاقد، فمن قبض شيء وجب عليه رده، و اذا استحال الرد يصار الي التعويض</w:t>
      </w:r>
      <w:r w:rsidRPr="00427857">
        <w:rPr>
          <w:rFonts w:asciiTheme="minorBidi" w:hAnsiTheme="minorBidi"/>
          <w:sz w:val="28"/>
          <w:szCs w:val="28"/>
          <w:lang w:bidi="ar-IQ"/>
        </w:rPr>
        <w:t>.</w:t>
      </w:r>
    </w:p>
    <w:p w:rsidR="00427857" w:rsidRDefault="00427857" w:rsidP="00427857">
      <w:pPr>
        <w:bidi/>
        <w:jc w:val="both"/>
        <w:rPr>
          <w:rFonts w:asciiTheme="minorBidi" w:hAnsiTheme="minorBidi" w:hint="cs"/>
          <w:sz w:val="28"/>
          <w:szCs w:val="28"/>
          <w:rtl/>
          <w:lang w:bidi="ar-IQ"/>
        </w:rPr>
      </w:pPr>
      <w:r w:rsidRPr="00427857">
        <w:rPr>
          <w:rFonts w:asciiTheme="minorBidi" w:hAnsiTheme="minorBidi"/>
          <w:sz w:val="28"/>
          <w:szCs w:val="28"/>
          <w:lang w:bidi="ar-IQ"/>
        </w:rPr>
        <w:t>•</w:t>
      </w:r>
      <w:r w:rsidRPr="00427857">
        <w:rPr>
          <w:rFonts w:asciiTheme="minorBidi" w:hAnsiTheme="minorBidi"/>
          <w:sz w:val="28"/>
          <w:szCs w:val="28"/>
          <w:lang w:bidi="ar-IQ"/>
        </w:rPr>
        <w:tab/>
      </w:r>
      <w:r w:rsidRPr="00427857">
        <w:rPr>
          <w:rFonts w:asciiTheme="minorBidi" w:hAnsiTheme="minorBidi" w:cs="Arial"/>
          <w:sz w:val="28"/>
          <w:szCs w:val="28"/>
          <w:rtl/>
          <w:lang w:bidi="ar-IQ"/>
        </w:rPr>
        <w:t>واذا كان سبب البطلان نقص في اهلية احد المتعاقدين، فلا يلزم ناقص الاهلية الابرد ما عاد عليه من منفعة بسبب تنفيذ العقد حماية له و جزاء لمن تعاقد معه</w:t>
      </w:r>
      <w:r w:rsidRPr="00427857">
        <w:rPr>
          <w:rFonts w:asciiTheme="minorBidi" w:hAnsiTheme="minorBidi"/>
          <w:sz w:val="28"/>
          <w:szCs w:val="28"/>
          <w:lang w:bidi="ar-IQ"/>
        </w:rPr>
        <w:t>.</w:t>
      </w:r>
    </w:p>
    <w:p w:rsidR="00427857" w:rsidRDefault="00427857" w:rsidP="00427857">
      <w:pPr>
        <w:bidi/>
        <w:jc w:val="both"/>
        <w:rPr>
          <w:rFonts w:asciiTheme="minorBidi" w:hAnsiTheme="minorBidi" w:hint="cs"/>
          <w:sz w:val="28"/>
          <w:szCs w:val="28"/>
          <w:rtl/>
          <w:lang w:bidi="ar-IQ"/>
        </w:rPr>
      </w:pPr>
    </w:p>
    <w:p w:rsidR="00427857" w:rsidRPr="00427857" w:rsidRDefault="00427857" w:rsidP="00427857">
      <w:pPr>
        <w:bidi/>
        <w:jc w:val="both"/>
        <w:rPr>
          <w:rFonts w:asciiTheme="minorBidi" w:hAnsiTheme="minorBidi"/>
          <w:sz w:val="28"/>
          <w:szCs w:val="28"/>
          <w:rtl/>
          <w:lang w:bidi="ar-IQ"/>
        </w:rPr>
      </w:pPr>
    </w:p>
    <w:p w:rsidR="00427857" w:rsidRPr="00427857" w:rsidRDefault="00427857" w:rsidP="00427857">
      <w:pPr>
        <w:bidi/>
        <w:jc w:val="both"/>
        <w:rPr>
          <w:rFonts w:asciiTheme="minorBidi" w:hAnsiTheme="minorBidi"/>
          <w:b/>
          <w:bCs/>
          <w:sz w:val="28"/>
          <w:szCs w:val="28"/>
          <w:rtl/>
          <w:lang w:bidi="ar-IQ"/>
        </w:rPr>
      </w:pPr>
      <w:r w:rsidRPr="00427857">
        <w:rPr>
          <w:rFonts w:asciiTheme="minorBidi" w:hAnsiTheme="minorBidi" w:cs="Arial"/>
          <w:b/>
          <w:bCs/>
          <w:sz w:val="28"/>
          <w:szCs w:val="28"/>
          <w:rtl/>
          <w:lang w:bidi="ar-IQ"/>
        </w:rPr>
        <w:t>اثار العقد الباطل</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lastRenderedPageBreak/>
        <w:t>اذا كان العقد الباطل لا يرتب اثار قانونية كتصرف قانوني، الا انه قد يرتب بعض الاثار كواقعة مادية، فهناك اثار اصلية واخرى عرضية يرتبها العقد الباطل رغم بطلانه</w:t>
      </w:r>
      <w:r w:rsidRPr="00427857">
        <w:rPr>
          <w:rFonts w:asciiTheme="minorBidi" w:hAnsiTheme="minorBidi"/>
          <w:sz w:val="28"/>
          <w:szCs w:val="28"/>
          <w:lang w:bidi="ar-IQ"/>
        </w:rPr>
        <w:t>.</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 xml:space="preserve">ومن الأمثلة على الاثار الاصلية التي تترتب على العقد الباطل، كعقد </w:t>
      </w:r>
      <w:proofErr w:type="spellStart"/>
      <w:r w:rsidRPr="00427857">
        <w:rPr>
          <w:rFonts w:asciiTheme="minorBidi" w:hAnsiTheme="minorBidi" w:cs="Arial"/>
          <w:sz w:val="28"/>
          <w:szCs w:val="28"/>
          <w:rtl/>
          <w:lang w:bidi="ar-IQ"/>
        </w:rPr>
        <w:t>الشركه</w:t>
      </w:r>
      <w:proofErr w:type="spellEnd"/>
      <w:r w:rsidRPr="00427857">
        <w:rPr>
          <w:rFonts w:asciiTheme="minorBidi" w:hAnsiTheme="minorBidi" w:cs="Arial"/>
          <w:sz w:val="28"/>
          <w:szCs w:val="28"/>
          <w:rtl/>
          <w:lang w:bidi="ar-IQ"/>
        </w:rPr>
        <w:t xml:space="preserve"> الباطل الذي لا يرتب اثار الشركة الصحيحة، ولكن على اعتبار الشركة امر واقع فأن الشركاء يقتسمون الربح والخسارة رغم بطلان العقد، كذلك عقد الزواج الفاسد اذا اقترن بواقعة الدخول، وهي واقعة مادية، فسوف يترتب عليه بعض الاثار رغم بطلانه كوجوب العدة واستحقاق المهر تعويضا عن الدخول وثبوت النسب للطفل</w:t>
      </w:r>
      <w:r w:rsidRPr="00427857">
        <w:rPr>
          <w:rFonts w:asciiTheme="minorBidi" w:hAnsiTheme="minorBidi"/>
          <w:sz w:val="28"/>
          <w:szCs w:val="28"/>
          <w:lang w:bidi="ar-IQ"/>
        </w:rPr>
        <w:t>.</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اما الاثار العرضية للعقد الباطل فهي</w:t>
      </w:r>
    </w:p>
    <w:p w:rsidR="00427857" w:rsidRPr="00427857" w:rsidRDefault="00427857" w:rsidP="00427857">
      <w:pPr>
        <w:bidi/>
        <w:jc w:val="both"/>
        <w:rPr>
          <w:rFonts w:asciiTheme="minorBidi" w:hAnsiTheme="minorBidi"/>
          <w:b/>
          <w:bCs/>
          <w:sz w:val="28"/>
          <w:szCs w:val="28"/>
          <w:rtl/>
          <w:lang w:bidi="ar-IQ"/>
        </w:rPr>
      </w:pPr>
      <w:r w:rsidRPr="00427857">
        <w:rPr>
          <w:rFonts w:asciiTheme="minorBidi" w:hAnsiTheme="minorBidi"/>
          <w:sz w:val="28"/>
          <w:szCs w:val="28"/>
          <w:lang w:bidi="ar-IQ"/>
        </w:rPr>
        <w:t>•</w:t>
      </w:r>
      <w:r w:rsidRPr="00427857">
        <w:rPr>
          <w:rFonts w:asciiTheme="minorBidi" w:hAnsiTheme="minorBidi"/>
          <w:sz w:val="28"/>
          <w:szCs w:val="28"/>
          <w:lang w:bidi="ar-IQ"/>
        </w:rPr>
        <w:tab/>
      </w:r>
      <w:r w:rsidRPr="00427857">
        <w:rPr>
          <w:rFonts w:asciiTheme="minorBidi" w:hAnsiTheme="minorBidi" w:cs="Arial"/>
          <w:b/>
          <w:bCs/>
          <w:sz w:val="28"/>
          <w:szCs w:val="28"/>
          <w:rtl/>
          <w:lang w:bidi="ar-IQ"/>
        </w:rPr>
        <w:t>اولا. نظرية انتقاص العقد</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 xml:space="preserve">وهذه النظرية اشارت اليها المادة (139)، مدني عراقي، ومضمون هذه النظرية ان العقد اذا كان في جزء او شق منه باطل، والجزء الآخر او الشق الآخر صحيح، فيستبعد الشق الباطل فقط، ويبقى ما كان صحيح، الا اذا تبين ان العقد ما كان ليتم الا بوجود الشق الباطل، مثال ذلك القرض </w:t>
      </w:r>
      <w:proofErr w:type="spellStart"/>
      <w:r w:rsidRPr="00427857">
        <w:rPr>
          <w:rFonts w:asciiTheme="minorBidi" w:hAnsiTheme="minorBidi" w:cs="Arial"/>
          <w:sz w:val="28"/>
          <w:szCs w:val="28"/>
          <w:rtl/>
          <w:lang w:bidi="ar-IQ"/>
        </w:rPr>
        <w:t>بفائده</w:t>
      </w:r>
      <w:proofErr w:type="spellEnd"/>
      <w:r w:rsidRPr="00427857">
        <w:rPr>
          <w:rFonts w:asciiTheme="minorBidi" w:hAnsiTheme="minorBidi" w:cs="Arial"/>
          <w:sz w:val="28"/>
          <w:szCs w:val="28"/>
          <w:rtl/>
          <w:lang w:bidi="ar-IQ"/>
        </w:rPr>
        <w:t xml:space="preserve"> 10%  يعد باطل لان الحد الاعلى </w:t>
      </w:r>
      <w:proofErr w:type="spellStart"/>
      <w:r w:rsidRPr="00427857">
        <w:rPr>
          <w:rFonts w:asciiTheme="minorBidi" w:hAnsiTheme="minorBidi" w:cs="Arial"/>
          <w:sz w:val="28"/>
          <w:szCs w:val="28"/>
          <w:rtl/>
          <w:lang w:bidi="ar-IQ"/>
        </w:rPr>
        <w:t>للفائده</w:t>
      </w:r>
      <w:proofErr w:type="spellEnd"/>
      <w:r w:rsidRPr="00427857">
        <w:rPr>
          <w:rFonts w:asciiTheme="minorBidi" w:hAnsiTheme="minorBidi" w:cs="Arial"/>
          <w:sz w:val="28"/>
          <w:szCs w:val="28"/>
          <w:rtl/>
          <w:lang w:bidi="ar-IQ"/>
        </w:rPr>
        <w:t xml:space="preserve"> هو 7 %، وتصحيحا للعقد تخفض الفائدة الى 7%، الا اذا تبين ان العقد ما كان ليتم الا بفائدة 10%، فيكون عندها باطل بأكمله ولا مجال لتصحيحه</w:t>
      </w:r>
      <w:r w:rsidRPr="00427857">
        <w:rPr>
          <w:rFonts w:asciiTheme="minorBidi" w:hAnsiTheme="minorBidi"/>
          <w:sz w:val="28"/>
          <w:szCs w:val="28"/>
          <w:lang w:bidi="ar-IQ"/>
        </w:rPr>
        <w:t>.</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w:t>
      </w:r>
      <w:r w:rsidRPr="00427857">
        <w:rPr>
          <w:rFonts w:asciiTheme="minorBidi" w:hAnsiTheme="minorBidi"/>
          <w:sz w:val="28"/>
          <w:szCs w:val="28"/>
          <w:lang w:bidi="ar-IQ"/>
        </w:rPr>
        <w:tab/>
      </w:r>
      <w:r w:rsidRPr="00427857">
        <w:rPr>
          <w:rFonts w:asciiTheme="minorBidi" w:hAnsiTheme="minorBidi" w:cs="Arial"/>
          <w:b/>
          <w:bCs/>
          <w:sz w:val="28"/>
          <w:szCs w:val="28"/>
          <w:rtl/>
          <w:lang w:bidi="ar-IQ"/>
        </w:rPr>
        <w:t>ثانيا. نظرية تحول العقد</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وهذه النظرية اشارت اليها المادة (140)، ومضمون هذه النظرية هو تحول العقد الباطل الى عقد صحيح، اذا توافرت فيه عناصر عقد اخر، فانه يتحول الى ذلك العقد الاخر، اذا تبين من الظروف ان العاقدين كانت تنصرف نيتهما الى هذا العقد لو كانا يعلمان ببطلان العقد الذي قصداه، بعبارة اخرى، ينقلب العقد الباطل الى عقد صحيح ولكن لا من النوع الذي قصده المتعاقدان بل من النوع الذي توافرت فيه عناصر العقد الاخر</w:t>
      </w:r>
      <w:r w:rsidRPr="00427857">
        <w:rPr>
          <w:rFonts w:asciiTheme="minorBidi" w:hAnsiTheme="minorBidi"/>
          <w:sz w:val="28"/>
          <w:szCs w:val="28"/>
          <w:lang w:bidi="ar-IQ"/>
        </w:rPr>
        <w:t>.</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اذن شروط تطبيق نظرية تحول العقد هي</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1.</w:t>
      </w:r>
      <w:r w:rsidRPr="00427857">
        <w:rPr>
          <w:rFonts w:asciiTheme="minorBidi" w:hAnsiTheme="minorBidi"/>
          <w:sz w:val="28"/>
          <w:szCs w:val="28"/>
          <w:lang w:bidi="ar-IQ"/>
        </w:rPr>
        <w:tab/>
      </w:r>
      <w:r w:rsidRPr="00427857">
        <w:rPr>
          <w:rFonts w:asciiTheme="minorBidi" w:hAnsiTheme="minorBidi" w:cs="Arial"/>
          <w:sz w:val="28"/>
          <w:szCs w:val="28"/>
          <w:rtl/>
          <w:lang w:bidi="ar-IQ"/>
        </w:rPr>
        <w:t xml:space="preserve">ان يكون العقد باطل </w:t>
      </w:r>
      <w:proofErr w:type="spellStart"/>
      <w:r w:rsidRPr="00427857">
        <w:rPr>
          <w:rFonts w:asciiTheme="minorBidi" w:hAnsiTheme="minorBidi" w:cs="Arial"/>
          <w:sz w:val="28"/>
          <w:szCs w:val="28"/>
          <w:rtl/>
          <w:lang w:bidi="ar-IQ"/>
        </w:rPr>
        <w:t>باكمله</w:t>
      </w:r>
      <w:proofErr w:type="spellEnd"/>
      <w:r w:rsidRPr="00427857">
        <w:rPr>
          <w:rFonts w:asciiTheme="minorBidi" w:hAnsiTheme="minorBidi" w:cs="Arial"/>
          <w:sz w:val="28"/>
          <w:szCs w:val="28"/>
          <w:rtl/>
          <w:lang w:bidi="ar-IQ"/>
        </w:rPr>
        <w:t>، اذ لو كان باطل في شق منه فقط، لطبقنا نظرية انتقاص العقد</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2.</w:t>
      </w:r>
      <w:r w:rsidRPr="00427857">
        <w:rPr>
          <w:rFonts w:asciiTheme="minorBidi" w:hAnsiTheme="minorBidi"/>
          <w:sz w:val="28"/>
          <w:szCs w:val="28"/>
          <w:lang w:bidi="ar-IQ"/>
        </w:rPr>
        <w:tab/>
      </w:r>
      <w:r w:rsidRPr="00427857">
        <w:rPr>
          <w:rFonts w:asciiTheme="minorBidi" w:hAnsiTheme="minorBidi" w:cs="Arial"/>
          <w:sz w:val="28"/>
          <w:szCs w:val="28"/>
          <w:rtl/>
          <w:lang w:bidi="ar-IQ"/>
        </w:rPr>
        <w:t>ان تتوفر في العقد الباطل اركان وشروط عقد اخر يتم التحول اليه</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sz w:val="28"/>
          <w:szCs w:val="28"/>
          <w:lang w:bidi="ar-IQ"/>
        </w:rPr>
        <w:t>3.</w:t>
      </w:r>
      <w:r w:rsidRPr="00427857">
        <w:rPr>
          <w:rFonts w:asciiTheme="minorBidi" w:hAnsiTheme="minorBidi"/>
          <w:sz w:val="28"/>
          <w:szCs w:val="28"/>
          <w:lang w:bidi="ar-IQ"/>
        </w:rPr>
        <w:tab/>
      </w:r>
      <w:r w:rsidRPr="00427857">
        <w:rPr>
          <w:rFonts w:asciiTheme="minorBidi" w:hAnsiTheme="minorBidi" w:cs="Arial"/>
          <w:sz w:val="28"/>
          <w:szCs w:val="28"/>
          <w:rtl/>
          <w:lang w:bidi="ar-IQ"/>
        </w:rPr>
        <w:t>ان يقوم الدليل على ان نية المتعاقدين كانت تنصرف الى الارتباط بالعقد الجديد لو كان يعلمان ببطلان عقدهم الاصلي</w:t>
      </w:r>
    </w:p>
    <w:p w:rsidR="00427857" w:rsidRPr="00427857" w:rsidRDefault="00427857" w:rsidP="00427857">
      <w:pPr>
        <w:bidi/>
        <w:jc w:val="both"/>
        <w:rPr>
          <w:rFonts w:asciiTheme="minorBidi" w:hAnsiTheme="minorBidi"/>
          <w:sz w:val="28"/>
          <w:szCs w:val="28"/>
          <w:rtl/>
          <w:lang w:bidi="ar-IQ"/>
        </w:rPr>
      </w:pPr>
      <w:r w:rsidRPr="00427857">
        <w:rPr>
          <w:rFonts w:asciiTheme="minorBidi" w:hAnsiTheme="minorBidi" w:cs="Arial"/>
          <w:sz w:val="28"/>
          <w:szCs w:val="28"/>
          <w:rtl/>
          <w:lang w:bidi="ar-IQ"/>
        </w:rPr>
        <w:t>ومن الامثلة على نظرية تحول العقد، البيع بثمن تافه يعد باطل كعقد بيع، الا انه يصح كعقد هبة</w:t>
      </w:r>
    </w:p>
    <w:p w:rsidR="00427857" w:rsidRPr="00427857" w:rsidRDefault="00427857" w:rsidP="00427857">
      <w:pPr>
        <w:bidi/>
        <w:jc w:val="both"/>
        <w:rPr>
          <w:rFonts w:asciiTheme="minorBidi" w:hAnsiTheme="minorBidi"/>
          <w:sz w:val="28"/>
          <w:szCs w:val="28"/>
          <w:rtl/>
          <w:lang w:bidi="ar-IQ"/>
        </w:rPr>
      </w:pPr>
    </w:p>
    <w:p w:rsidR="00427857" w:rsidRPr="00427857" w:rsidRDefault="00427857" w:rsidP="00427857">
      <w:pPr>
        <w:bidi/>
        <w:jc w:val="both"/>
        <w:rPr>
          <w:rFonts w:asciiTheme="minorBidi" w:hAnsiTheme="minorBidi"/>
          <w:sz w:val="28"/>
          <w:szCs w:val="28"/>
          <w:rtl/>
          <w:lang w:bidi="ar-IQ"/>
        </w:rPr>
      </w:pPr>
    </w:p>
    <w:p w:rsidR="00E20F4B" w:rsidRPr="00BC7A9E" w:rsidRDefault="00E20F4B" w:rsidP="00427857">
      <w:pPr>
        <w:bidi/>
        <w:jc w:val="both"/>
        <w:rPr>
          <w:rFonts w:asciiTheme="minorBidi" w:hAnsiTheme="minorBidi"/>
          <w:sz w:val="28"/>
          <w:szCs w:val="28"/>
          <w:lang w:bidi="ar-IQ"/>
        </w:rPr>
      </w:pPr>
    </w:p>
    <w:sectPr w:rsidR="00E20F4B" w:rsidRPr="00BC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9"/>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43B"/>
    <w:rsid w:val="0001011E"/>
    <w:rsid w:val="00036885"/>
    <w:rsid w:val="00041D60"/>
    <w:rsid w:val="00060476"/>
    <w:rsid w:val="00063CC7"/>
    <w:rsid w:val="0008162A"/>
    <w:rsid w:val="000A2394"/>
    <w:rsid w:val="000B063C"/>
    <w:rsid w:val="000B1C5C"/>
    <w:rsid w:val="000D1D0B"/>
    <w:rsid w:val="000E2550"/>
    <w:rsid w:val="000F0028"/>
    <w:rsid w:val="001049B7"/>
    <w:rsid w:val="0011403E"/>
    <w:rsid w:val="001218A3"/>
    <w:rsid w:val="0013017F"/>
    <w:rsid w:val="00177B0B"/>
    <w:rsid w:val="001852E3"/>
    <w:rsid w:val="001B3442"/>
    <w:rsid w:val="001E0E17"/>
    <w:rsid w:val="001E3BEA"/>
    <w:rsid w:val="001E492B"/>
    <w:rsid w:val="002115C0"/>
    <w:rsid w:val="00226805"/>
    <w:rsid w:val="002407EA"/>
    <w:rsid w:val="002B40C8"/>
    <w:rsid w:val="002F6135"/>
    <w:rsid w:val="00301BB0"/>
    <w:rsid w:val="00327905"/>
    <w:rsid w:val="0033113B"/>
    <w:rsid w:val="003831C7"/>
    <w:rsid w:val="00397B82"/>
    <w:rsid w:val="003A35DB"/>
    <w:rsid w:val="003D7548"/>
    <w:rsid w:val="003F39E3"/>
    <w:rsid w:val="00427857"/>
    <w:rsid w:val="00465282"/>
    <w:rsid w:val="0049796E"/>
    <w:rsid w:val="004F0CC0"/>
    <w:rsid w:val="005465AE"/>
    <w:rsid w:val="005A6733"/>
    <w:rsid w:val="005D10E5"/>
    <w:rsid w:val="00674EC2"/>
    <w:rsid w:val="006753F7"/>
    <w:rsid w:val="006D4850"/>
    <w:rsid w:val="00756B92"/>
    <w:rsid w:val="00777830"/>
    <w:rsid w:val="008816DB"/>
    <w:rsid w:val="008A4A97"/>
    <w:rsid w:val="009112B2"/>
    <w:rsid w:val="009A2777"/>
    <w:rsid w:val="00A16E83"/>
    <w:rsid w:val="00A62DA6"/>
    <w:rsid w:val="00A92963"/>
    <w:rsid w:val="00AC3D58"/>
    <w:rsid w:val="00AC71E3"/>
    <w:rsid w:val="00AC7350"/>
    <w:rsid w:val="00B059CC"/>
    <w:rsid w:val="00B10A13"/>
    <w:rsid w:val="00B15721"/>
    <w:rsid w:val="00B167F3"/>
    <w:rsid w:val="00B41B33"/>
    <w:rsid w:val="00B83B19"/>
    <w:rsid w:val="00BC7A9E"/>
    <w:rsid w:val="00C61336"/>
    <w:rsid w:val="00C86BCD"/>
    <w:rsid w:val="00CE035E"/>
    <w:rsid w:val="00CE2B2B"/>
    <w:rsid w:val="00CF6D2D"/>
    <w:rsid w:val="00D43569"/>
    <w:rsid w:val="00D47958"/>
    <w:rsid w:val="00D6344A"/>
    <w:rsid w:val="00D819A2"/>
    <w:rsid w:val="00DF76C3"/>
    <w:rsid w:val="00E20F4B"/>
    <w:rsid w:val="00E36295"/>
    <w:rsid w:val="00EE282A"/>
    <w:rsid w:val="00F15888"/>
    <w:rsid w:val="00F75F31"/>
    <w:rsid w:val="00F76D6A"/>
    <w:rsid w:val="00FB76FE"/>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2021-09-27T03:47:00Z</dcterms:created>
  <dcterms:modified xsi:type="dcterms:W3CDTF">2021-09-27T03:47:00Z</dcterms:modified>
</cp:coreProperties>
</file>