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0B" w:rsidRDefault="008A2C0B" w:rsidP="008A2C0B">
      <w:pPr>
        <w:bidi/>
        <w:spacing w:after="120"/>
        <w:jc w:val="center"/>
        <w:rPr>
          <w:rFonts w:ascii="Simplified Arabic" w:hAnsi="Simplified Arabic" w:cs="Simplified Arabic"/>
          <w:b/>
          <w:bCs/>
          <w:color w:val="FF0000"/>
          <w:sz w:val="28"/>
          <w:szCs w:val="28"/>
          <w:rtl/>
        </w:rPr>
      </w:pPr>
      <w:r>
        <w:rPr>
          <w:rFonts w:ascii="Simplified Arabic" w:hAnsi="Simplified Arabic" w:cs="Simplified Arabic" w:hint="cs"/>
          <w:b/>
          <w:bCs/>
          <w:color w:val="FF0000"/>
          <w:sz w:val="28"/>
          <w:szCs w:val="28"/>
          <w:rtl/>
        </w:rPr>
        <w:t>المحاضرة العاشرة</w:t>
      </w:r>
      <w:bookmarkStart w:id="0" w:name="_GoBack"/>
      <w:bookmarkEnd w:id="0"/>
    </w:p>
    <w:p w:rsidR="008A2C0B" w:rsidRDefault="008A2C0B" w:rsidP="008A2C0B">
      <w:pPr>
        <w:bidi/>
        <w:spacing w:after="120"/>
        <w:jc w:val="lowKashida"/>
        <w:rPr>
          <w:rFonts w:ascii="Simplified Arabic" w:hAnsi="Simplified Arabic" w:cs="Simplified Arabic"/>
          <w:sz w:val="28"/>
          <w:szCs w:val="28"/>
          <w:rtl/>
        </w:rPr>
      </w:pPr>
      <w:r w:rsidRPr="004047F8">
        <w:rPr>
          <w:rFonts w:ascii="Simplified Arabic" w:hAnsi="Simplified Arabic" w:cs="Simplified Arabic"/>
          <w:b/>
          <w:bCs/>
          <w:color w:val="FF0000"/>
          <w:sz w:val="28"/>
          <w:szCs w:val="28"/>
          <w:rtl/>
        </w:rPr>
        <w:t>حقوق الإنسان في دستور جمهورية العراق لسنة 2005</w:t>
      </w:r>
      <w:r w:rsidRPr="004047F8">
        <w:rPr>
          <w:rFonts w:ascii="Simplified Arabic" w:hAnsi="Simplified Arabic" w:cs="Simplified Arabic"/>
          <w:b/>
          <w:bCs/>
          <w:color w:val="FF0000"/>
          <w:sz w:val="28"/>
          <w:szCs w:val="28"/>
        </w:rPr>
        <w:br/>
      </w:r>
    </w:p>
    <w:p w:rsidR="008A2C0B" w:rsidRDefault="008A2C0B" w:rsidP="008A2C0B">
      <w:pPr>
        <w:bidi/>
        <w:spacing w:after="12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يتألف دستور جمهورية العراق لسنة 2005 من ديباجة و( 144 ) مادة موزعة على ستة أبواب ، وقد أُفرد الباب الثاني منه للنص على حزمة الحقوق والحريات التي يجب أن يتمتع بها المواطن العراقي ، تحت عنوان الحقوق والحريات في المواد من (14-46 ) ، خُصِّصَ الفصل الأول من هذا الباب للحقوق ، فجاء الفرع الأول من هذا الفصل للحقوق المدنية والسياسية في المواد (14-21) ، والفرع الثاني منه وردت فيه الحقوق </w:t>
      </w:r>
      <w:proofErr w:type="spellStart"/>
      <w:r>
        <w:rPr>
          <w:rFonts w:ascii="Simplified Arabic" w:hAnsi="Simplified Arabic" w:cs="Simplified Arabic"/>
          <w:sz w:val="28"/>
          <w:szCs w:val="28"/>
          <w:rtl/>
        </w:rPr>
        <w:t>الإقتصادية</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والإجتماعية</w:t>
      </w:r>
      <w:proofErr w:type="spellEnd"/>
      <w:r>
        <w:rPr>
          <w:rFonts w:ascii="Simplified Arabic" w:hAnsi="Simplified Arabic" w:cs="Simplified Arabic"/>
          <w:sz w:val="28"/>
          <w:szCs w:val="28"/>
          <w:rtl/>
        </w:rPr>
        <w:t xml:space="preserve"> والثقافية في المواد (22-36) ، بينما تم تخصيص الفصل الثاني للحريات في المواد ( 37-46</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p>
    <w:p w:rsidR="008A2C0B" w:rsidRPr="00991902" w:rsidRDefault="008A2C0B" w:rsidP="008A2C0B">
      <w:pPr>
        <w:bidi/>
        <w:spacing w:after="120"/>
        <w:jc w:val="center"/>
        <w:rPr>
          <w:rFonts w:ascii="Simplified Arabic" w:hAnsi="Simplified Arabic" w:cs="Simplified Arabic"/>
          <w:color w:val="FF0000"/>
          <w:sz w:val="28"/>
          <w:szCs w:val="28"/>
          <w:rtl/>
          <w:lang w:bidi="ar-IQ"/>
        </w:rPr>
      </w:pPr>
      <w:r w:rsidRPr="00991902">
        <w:rPr>
          <w:rFonts w:ascii="Simplified Arabic" w:hAnsi="Simplified Arabic" w:cs="Simplified Arabic" w:hint="cs"/>
          <w:color w:val="FF0000"/>
          <w:sz w:val="28"/>
          <w:szCs w:val="28"/>
          <w:rtl/>
        </w:rPr>
        <w:t>(الحقوق والحريات الشخصية)</w:t>
      </w:r>
    </w:p>
    <w:p w:rsidR="008A2C0B" w:rsidRDefault="008A2C0B" w:rsidP="008A2C0B">
      <w:pPr>
        <w:bidi/>
        <w:jc w:val="lowKashida"/>
        <w:rPr>
          <w:rFonts w:ascii="Simplified Arabic" w:hAnsi="Simplified Arabic" w:cs="Simplified Arabic"/>
          <w:sz w:val="28"/>
          <w:szCs w:val="28"/>
          <w:rtl/>
          <w:lang w:bidi="ar-IQ"/>
        </w:rPr>
      </w:pPr>
      <w:r>
        <w:rPr>
          <w:rFonts w:ascii="Simplified Arabic" w:hAnsi="Simplified Arabic" w:cs="Simplified Arabic" w:hint="cs"/>
          <w:color w:val="FF0000"/>
          <w:sz w:val="28"/>
          <w:szCs w:val="28"/>
          <w:rtl/>
          <w:lang w:bidi="ar-IQ"/>
        </w:rPr>
        <w:t>ا</w:t>
      </w:r>
      <w:r w:rsidRPr="003B71E7">
        <w:rPr>
          <w:rFonts w:ascii="Simplified Arabic" w:hAnsi="Simplified Arabic" w:cs="Simplified Arabic" w:hint="cs"/>
          <w:color w:val="FF0000"/>
          <w:sz w:val="28"/>
          <w:szCs w:val="28"/>
          <w:rtl/>
          <w:lang w:bidi="ar-IQ"/>
        </w:rPr>
        <w:t xml:space="preserve">ولا/ الحق في الحياة: </w:t>
      </w:r>
      <w:r>
        <w:rPr>
          <w:rFonts w:ascii="Simplified Arabic" w:hAnsi="Simplified Arabic" w:cs="Simplified Arabic" w:hint="cs"/>
          <w:sz w:val="28"/>
          <w:szCs w:val="28"/>
          <w:rtl/>
          <w:lang w:bidi="ar-IQ"/>
        </w:rPr>
        <w:t>اكد دستور 2005 على الحق بصورة واضحة في المادة (15).</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حرم الدستور جميع انواع التعذيب النفسي او الجسدي</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لا يجوز ان تنفذ احكام الاعدام الا بمصادقة رئيس الجمهورية </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من موانع الحكم بالإعدام انه لا يجوز الحكم بالإعدام على من اتم الثامنة عشر من العمر وقت ارتكاب الجريمة ولم يتم العشرين من عمرة ويحل السجن المؤبد بدل الاعدام.</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ولا يجوز ازهاق روح اي انسان الا بموجب حكم قضائي بات.</w:t>
      </w:r>
    </w:p>
    <w:p w:rsidR="008A2C0B" w:rsidRDefault="008A2C0B" w:rsidP="008A2C0B">
      <w:pPr>
        <w:bidi/>
        <w:jc w:val="lowKashida"/>
        <w:rPr>
          <w:rFonts w:ascii="Simplified Arabic" w:hAnsi="Simplified Arabic" w:cs="Simplified Arabic"/>
          <w:sz w:val="28"/>
          <w:szCs w:val="28"/>
          <w:rtl/>
          <w:lang w:bidi="ar-IQ"/>
        </w:rPr>
      </w:pPr>
      <w:r w:rsidRPr="003B71E7">
        <w:rPr>
          <w:rFonts w:ascii="Simplified Arabic" w:hAnsi="Simplified Arabic" w:cs="Simplified Arabic" w:hint="cs"/>
          <w:color w:val="FF0000"/>
          <w:sz w:val="28"/>
          <w:szCs w:val="28"/>
          <w:rtl/>
          <w:lang w:bidi="ar-IQ"/>
        </w:rPr>
        <w:t xml:space="preserve">ثانيا/ الحق في الكرامة والحرية وسلامة الشخصية: </w:t>
      </w:r>
      <w:r>
        <w:rPr>
          <w:rFonts w:ascii="Simplified Arabic" w:hAnsi="Simplified Arabic" w:cs="Simplified Arabic" w:hint="cs"/>
          <w:sz w:val="28"/>
          <w:szCs w:val="28"/>
          <w:rtl/>
          <w:lang w:bidi="ar-IQ"/>
        </w:rPr>
        <w:t>نصت المادة (15) من الدستور على كفالة الحرية الشخصية للأفراد.</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لكل فرد الحق في الحياة والحرية والامن ولا يجوز حرمانه من هذه الحقوق او تقييدها الا وفقا للقانون وبقرار صادر من جهة قضائية مختصة.</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الزم الدستور الجهات المختصة بعرض اوراق التحقيق الابتداء على القاضي المختص خلال مدة لا تتجاوز 24 ساعة من حين القبض على المتهم ولا يجوز تمديدها الا مرة واحدة للمدة ذاتها.</w:t>
      </w:r>
    </w:p>
    <w:p w:rsidR="008A2C0B" w:rsidRDefault="008A2C0B" w:rsidP="008A2C0B">
      <w:pPr>
        <w:bidi/>
        <w:jc w:val="lowKashida"/>
        <w:rPr>
          <w:rFonts w:ascii="Simplified Arabic" w:hAnsi="Simplified Arabic" w:cs="Simplified Arabic"/>
          <w:sz w:val="28"/>
          <w:szCs w:val="28"/>
          <w:rtl/>
          <w:lang w:bidi="ar-IQ"/>
        </w:rPr>
      </w:pPr>
      <w:r w:rsidRPr="003B71E7">
        <w:rPr>
          <w:rFonts w:ascii="Simplified Arabic" w:hAnsi="Simplified Arabic" w:cs="Simplified Arabic" w:hint="cs"/>
          <w:color w:val="FF0000"/>
          <w:sz w:val="28"/>
          <w:szCs w:val="28"/>
          <w:rtl/>
          <w:lang w:bidi="ar-IQ"/>
        </w:rPr>
        <w:lastRenderedPageBreak/>
        <w:t xml:space="preserve">ثالثا/ الحق في الخصوصية: </w:t>
      </w:r>
      <w:r>
        <w:rPr>
          <w:rFonts w:ascii="Simplified Arabic" w:hAnsi="Simplified Arabic" w:cs="Simplified Arabic" w:hint="cs"/>
          <w:sz w:val="28"/>
          <w:szCs w:val="28"/>
          <w:rtl/>
          <w:lang w:bidi="ar-IQ"/>
        </w:rPr>
        <w:t>اكد الدستور على الحق بالخصوصية على نحو مباشر في المادة (17) منه.</w:t>
      </w:r>
    </w:p>
    <w:p w:rsidR="008A2C0B" w:rsidRDefault="008A2C0B" w:rsidP="008A2C0B">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نص على حرية الاتصالات والمراسلات الالكترونية والبريدية والهاتفية.</w:t>
      </w:r>
    </w:p>
    <w:p w:rsidR="008A2C0B" w:rsidRDefault="008A2C0B" w:rsidP="008A2C0B">
      <w:pPr>
        <w:bidi/>
        <w:ind w:left="36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رابعا/ حرية الاقامة والتنقل: نص الدستور في المادة (44) على ان للعراقي الحرية في التنقل والسفر داخل العراق وخارجه ولا يجوز نفي العراقي او </w:t>
      </w:r>
      <w:proofErr w:type="spellStart"/>
      <w:r>
        <w:rPr>
          <w:rFonts w:ascii="Simplified Arabic" w:hAnsi="Simplified Arabic" w:cs="Simplified Arabic" w:hint="cs"/>
          <w:sz w:val="28"/>
          <w:szCs w:val="28"/>
          <w:rtl/>
          <w:lang w:bidi="ar-IQ"/>
        </w:rPr>
        <w:t>ابعادة</w:t>
      </w:r>
      <w:proofErr w:type="spellEnd"/>
      <w:r>
        <w:rPr>
          <w:rFonts w:ascii="Simplified Arabic" w:hAnsi="Simplified Arabic" w:cs="Simplified Arabic" w:hint="cs"/>
          <w:sz w:val="28"/>
          <w:szCs w:val="28"/>
          <w:rtl/>
          <w:lang w:bidi="ar-IQ"/>
        </w:rPr>
        <w:t xml:space="preserve"> او حرمانه من العودة الى الوطن .</w:t>
      </w:r>
    </w:p>
    <w:p w:rsidR="008A2C0B" w:rsidRDefault="008A2C0B" w:rsidP="008A2C0B">
      <w:pPr>
        <w:bidi/>
        <w:jc w:val="lowKashida"/>
        <w:rPr>
          <w:rFonts w:ascii="Simplified Arabic" w:hAnsi="Simplified Arabic" w:cs="Simplified Arabic"/>
          <w:sz w:val="28"/>
          <w:szCs w:val="28"/>
          <w:rtl/>
          <w:lang w:bidi="ar-IQ"/>
        </w:rPr>
      </w:pPr>
      <w:r w:rsidRPr="003B71E7">
        <w:rPr>
          <w:rFonts w:ascii="Simplified Arabic" w:hAnsi="Simplified Arabic" w:cs="Simplified Arabic" w:hint="cs"/>
          <w:color w:val="FF0000"/>
          <w:sz w:val="28"/>
          <w:szCs w:val="28"/>
          <w:rtl/>
          <w:lang w:bidi="ar-IQ"/>
        </w:rPr>
        <w:t>خامسا/ حق الجنسية:</w:t>
      </w:r>
      <w:r>
        <w:rPr>
          <w:rFonts w:ascii="Simplified Arabic" w:hAnsi="Simplified Arabic" w:cs="Simplified Arabic" w:hint="cs"/>
          <w:color w:val="FF0000"/>
          <w:sz w:val="28"/>
          <w:szCs w:val="28"/>
          <w:rtl/>
          <w:lang w:bidi="ar-IQ"/>
        </w:rPr>
        <w:t xml:space="preserve"> </w:t>
      </w:r>
      <w:r>
        <w:rPr>
          <w:rFonts w:ascii="Simplified Arabic" w:hAnsi="Simplified Arabic" w:cs="Simplified Arabic" w:hint="cs"/>
          <w:sz w:val="28"/>
          <w:szCs w:val="28"/>
          <w:rtl/>
          <w:lang w:bidi="ar-IQ"/>
        </w:rPr>
        <w:t>اكد الدستور ان الجنسية العراقية حق لكل عراقي, وهي اساس مواطنته, واخذ بمبدأ تعدد الجنسية للعراقي, ولكن على من يتولى منصبا سياديا او امنيا رفيعا التخلي عن اي جنسية مكتسبة وينظم ذلك بقانون.</w:t>
      </w:r>
    </w:p>
    <w:p w:rsidR="008A2C0B" w:rsidRDefault="008A2C0B" w:rsidP="008A2C0B">
      <w:pPr>
        <w:bidi/>
        <w:jc w:val="center"/>
        <w:rPr>
          <w:rFonts w:ascii="Simplified Arabic" w:hAnsi="Simplified Arabic" w:cs="Simplified Arabic"/>
          <w:color w:val="FF0000"/>
          <w:sz w:val="28"/>
          <w:szCs w:val="28"/>
          <w:rtl/>
          <w:lang w:bidi="ar-IQ"/>
        </w:rPr>
      </w:pPr>
      <w:r w:rsidRPr="00BC6CB6">
        <w:rPr>
          <w:rFonts w:ascii="Simplified Arabic" w:hAnsi="Simplified Arabic" w:cs="Simplified Arabic" w:hint="cs"/>
          <w:color w:val="FF0000"/>
          <w:sz w:val="28"/>
          <w:szCs w:val="28"/>
          <w:rtl/>
          <w:lang w:bidi="ar-IQ"/>
        </w:rPr>
        <w:t>(الحقوق والحريات الفكرية)</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color w:val="FF0000"/>
          <w:sz w:val="28"/>
          <w:szCs w:val="28"/>
          <w:rtl/>
          <w:lang w:bidi="ar-IQ"/>
        </w:rPr>
        <w:t xml:space="preserve">اولا/ حرية العقيدة والاديان/ </w:t>
      </w:r>
      <w:r>
        <w:rPr>
          <w:rFonts w:ascii="Simplified Arabic" w:hAnsi="Simplified Arabic" w:cs="Simplified Arabic" w:hint="cs"/>
          <w:sz w:val="28"/>
          <w:szCs w:val="28"/>
          <w:rtl/>
          <w:lang w:bidi="ar-IQ"/>
        </w:rPr>
        <w:t>نصت المادة (43) من الدستور على ان اولا: اتباع كل دين او مذهب احرار في ممارسة الشعائر الدينية, بما فيها الشعائر الحسينية, وتكفل الدولة حرية العبادة وحماية اماكنها.</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ثانيا/ حرية الراي/ نصت المادة (38) على ان تكفل الدولة حرية التعبير عن الراي بكل الوسائل وبما </w:t>
      </w:r>
      <w:proofErr w:type="spellStart"/>
      <w:r>
        <w:rPr>
          <w:rFonts w:ascii="Simplified Arabic" w:hAnsi="Simplified Arabic" w:cs="Simplified Arabic" w:hint="cs"/>
          <w:sz w:val="28"/>
          <w:szCs w:val="28"/>
          <w:rtl/>
          <w:lang w:bidi="ar-IQ"/>
        </w:rPr>
        <w:t>لايخل</w:t>
      </w:r>
      <w:proofErr w:type="spellEnd"/>
      <w:r>
        <w:rPr>
          <w:rFonts w:ascii="Simplified Arabic" w:hAnsi="Simplified Arabic" w:cs="Simplified Arabic" w:hint="cs"/>
          <w:sz w:val="28"/>
          <w:szCs w:val="28"/>
          <w:rtl/>
          <w:lang w:bidi="ar-IQ"/>
        </w:rPr>
        <w:t xml:space="preserve"> بالنظام العام </w:t>
      </w:r>
      <w:proofErr w:type="spellStart"/>
      <w:r>
        <w:rPr>
          <w:rFonts w:ascii="Simplified Arabic" w:hAnsi="Simplified Arabic" w:cs="Simplified Arabic" w:hint="cs"/>
          <w:sz w:val="28"/>
          <w:szCs w:val="28"/>
          <w:rtl/>
          <w:lang w:bidi="ar-IQ"/>
        </w:rPr>
        <w:t>والاداب</w:t>
      </w:r>
      <w:proofErr w:type="spellEnd"/>
      <w:r>
        <w:rPr>
          <w:rFonts w:ascii="Simplified Arabic" w:hAnsi="Simplified Arabic" w:cs="Simplified Arabic" w:hint="cs"/>
          <w:sz w:val="28"/>
          <w:szCs w:val="28"/>
          <w:rtl/>
          <w:lang w:bidi="ar-IQ"/>
        </w:rPr>
        <w:t>.</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ثالثا/ حق التجمع او الاجتماع/ اشار الدستور الى ان الدولة تكفل حرية التجمع والتظاهر السلمي وبما لا يخل بالنظام العام </w:t>
      </w:r>
      <w:proofErr w:type="spellStart"/>
      <w:r>
        <w:rPr>
          <w:rFonts w:ascii="Simplified Arabic" w:hAnsi="Simplified Arabic" w:cs="Simplified Arabic" w:hint="cs"/>
          <w:sz w:val="28"/>
          <w:szCs w:val="28"/>
          <w:rtl/>
          <w:lang w:bidi="ar-IQ"/>
        </w:rPr>
        <w:t>والاداب</w:t>
      </w:r>
      <w:proofErr w:type="spellEnd"/>
      <w:r>
        <w:rPr>
          <w:rFonts w:ascii="Simplified Arabic" w:hAnsi="Simplified Arabic" w:cs="Simplified Arabic" w:hint="cs"/>
          <w:sz w:val="28"/>
          <w:szCs w:val="28"/>
          <w:rtl/>
          <w:lang w:bidi="ar-IQ"/>
        </w:rPr>
        <w:t xml:space="preserve"> العامة واحال الى القانون تنظيم ذلك.</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رابعا/ حرية التعليم: اشار الدستور الى التعليم ضمن الحقوق الاقتصادية والاجتماعية والثقافية, وهو عامل اساسي لتقدم المجتمع , وهو الزمي في المرحلة الابتدائية والتعليم حق مجاني لكل العراقيين في مختلف مراحله.</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كذلك امد الدستور العراقي لعام 2005 على :</w:t>
      </w:r>
    </w:p>
    <w:p w:rsidR="008A2C0B" w:rsidRPr="002766DE"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أ- </w:t>
      </w:r>
      <w:r w:rsidRPr="00716B4D">
        <w:rPr>
          <w:rFonts w:ascii="Simplified Arabic" w:hAnsi="Simplified Arabic" w:cs="Simplified Arabic"/>
          <w:sz w:val="28"/>
          <w:szCs w:val="28"/>
          <w:rtl/>
        </w:rPr>
        <w:t>للمواطن حق المشاركة في الشؤون العامة والتمتع بالحقوق السياسية بما فيها حق التصويت</w:t>
      </w:r>
      <w:r w:rsidRPr="00716B4D">
        <w:rPr>
          <w:rFonts w:ascii="Simplified Arabic" w:hAnsi="Simplified Arabic" w:cs="Simplified Arabic"/>
          <w:sz w:val="28"/>
          <w:szCs w:val="28"/>
          <w:lang w:bidi="ar-IQ"/>
        </w:rPr>
        <w:br/>
      </w:r>
      <w:proofErr w:type="spellStart"/>
      <w:r w:rsidRPr="00716B4D">
        <w:rPr>
          <w:rFonts w:ascii="Simplified Arabic" w:hAnsi="Simplified Arabic" w:cs="Simplified Arabic"/>
          <w:sz w:val="28"/>
          <w:szCs w:val="28"/>
          <w:rtl/>
        </w:rPr>
        <w:t>والإنتخاب</w:t>
      </w:r>
      <w:proofErr w:type="spellEnd"/>
      <w:r w:rsidRPr="00716B4D">
        <w:rPr>
          <w:rFonts w:ascii="Simplified Arabic" w:hAnsi="Simplified Arabic" w:cs="Simplified Arabic"/>
          <w:sz w:val="28"/>
          <w:szCs w:val="28"/>
          <w:rtl/>
        </w:rPr>
        <w:t xml:space="preserve"> والترشيح (م/20</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ب-</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يحظر تسليم العراقي إلى الجهات والسلطات الأجنبية (م/21</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 xml:space="preserve">ج-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حق العمل مكفول لكل العراقيين بما يضمن لهم حياة كريمة ( م/22</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ح-</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 xml:space="preserve">الملكية الخاصة مصونة فيحق للمالك </w:t>
      </w:r>
      <w:proofErr w:type="spellStart"/>
      <w:r w:rsidRPr="00716B4D">
        <w:rPr>
          <w:rFonts w:ascii="Simplified Arabic" w:hAnsi="Simplified Arabic" w:cs="Simplified Arabic"/>
          <w:sz w:val="28"/>
          <w:szCs w:val="28"/>
          <w:rtl/>
        </w:rPr>
        <w:t>الإنتفاع</w:t>
      </w:r>
      <w:proofErr w:type="spellEnd"/>
      <w:r w:rsidRPr="00716B4D">
        <w:rPr>
          <w:rFonts w:ascii="Simplified Arabic" w:hAnsi="Simplified Arabic" w:cs="Simplified Arabic"/>
          <w:sz w:val="28"/>
          <w:szCs w:val="28"/>
          <w:rtl/>
        </w:rPr>
        <w:t xml:space="preserve"> بها </w:t>
      </w:r>
      <w:proofErr w:type="spellStart"/>
      <w:r w:rsidRPr="00716B4D">
        <w:rPr>
          <w:rFonts w:ascii="Simplified Arabic" w:hAnsi="Simplified Arabic" w:cs="Simplified Arabic"/>
          <w:sz w:val="28"/>
          <w:szCs w:val="28"/>
          <w:rtl/>
        </w:rPr>
        <w:t>وإستغلالها</w:t>
      </w:r>
      <w:proofErr w:type="spellEnd"/>
      <w:r w:rsidRPr="00716B4D">
        <w:rPr>
          <w:rFonts w:ascii="Simplified Arabic" w:hAnsi="Simplified Arabic" w:cs="Simplified Arabic"/>
          <w:sz w:val="28"/>
          <w:szCs w:val="28"/>
          <w:rtl/>
        </w:rPr>
        <w:t xml:space="preserve"> والتصرف بها في حدود القانون (م/23</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خ-</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لا يتم فرض الضرائب والرسوم ولا تعدل ولا تُجبى ولا يُعفى منها إلا بقانون (م/28</w:t>
      </w:r>
      <w:r>
        <w:rPr>
          <w:rFonts w:ascii="Simplified Arabic" w:hAnsi="Simplified Arabic" w:cs="Simplified Arabic" w:hint="cs"/>
          <w:sz w:val="28"/>
          <w:szCs w:val="28"/>
          <w:rtl/>
          <w:lang w:bidi="ar-IQ"/>
        </w:rPr>
        <w:t>) واكد على المساواة في اداء الخدمة العسكرية (م /9)</w:t>
      </w:r>
    </w:p>
    <w:p w:rsidR="008A2C0B" w:rsidRPr="00716B4D" w:rsidRDefault="008A2C0B" w:rsidP="008A2C0B">
      <w:pPr>
        <w:bidi/>
        <w:spacing w:after="0"/>
        <w:rPr>
          <w:rFonts w:ascii="Simplified Arabic" w:hAnsi="Simplified Arabic" w:cs="Simplified Arabic"/>
          <w:sz w:val="28"/>
          <w:szCs w:val="28"/>
          <w:rtl/>
          <w:lang w:bidi="ar-IQ"/>
        </w:rPr>
      </w:pPr>
      <w:r w:rsidRPr="00716B4D">
        <w:rPr>
          <w:rFonts w:ascii="Simplified Arabic" w:hAnsi="Simplified Arabic" w:cs="Simplified Arabic" w:hint="cs"/>
          <w:sz w:val="28"/>
          <w:szCs w:val="28"/>
          <w:rtl/>
          <w:lang w:bidi="ar-IQ"/>
        </w:rPr>
        <w:t>ش</w:t>
      </w:r>
      <w:r w:rsidRPr="00716B4D">
        <w:rPr>
          <w:rFonts w:ascii="Simplified Arabic" w:hAnsi="Simplified Arabic" w:cs="Simplified Arabic"/>
          <w:sz w:val="28"/>
          <w:szCs w:val="28"/>
          <w:rtl/>
          <w:lang w:bidi="ar-IQ"/>
        </w:rPr>
        <w:t xml:space="preserve">- إنَّ العراقيين متساوون أمام القانون دون تمييز بسبب الجنس أو العرق أو القومية أو الأصل أو اللون أو الدين أو المذهب أو المعتقد أو الرأي أو الوضع </w:t>
      </w:r>
      <w:proofErr w:type="spellStart"/>
      <w:r w:rsidRPr="00716B4D">
        <w:rPr>
          <w:rFonts w:ascii="Simplified Arabic" w:hAnsi="Simplified Arabic" w:cs="Simplified Arabic"/>
          <w:sz w:val="28"/>
          <w:szCs w:val="28"/>
          <w:rtl/>
          <w:lang w:bidi="ar-IQ"/>
        </w:rPr>
        <w:t>الإقتصادي</w:t>
      </w:r>
      <w:proofErr w:type="spellEnd"/>
      <w:r w:rsidRPr="00716B4D">
        <w:rPr>
          <w:rFonts w:ascii="Simplified Arabic" w:hAnsi="Simplified Arabic" w:cs="Simplified Arabic"/>
          <w:sz w:val="28"/>
          <w:szCs w:val="28"/>
          <w:rtl/>
          <w:lang w:bidi="ar-IQ"/>
        </w:rPr>
        <w:t xml:space="preserve"> أو </w:t>
      </w:r>
      <w:proofErr w:type="spellStart"/>
      <w:r w:rsidRPr="00716B4D">
        <w:rPr>
          <w:rFonts w:ascii="Simplified Arabic" w:hAnsi="Simplified Arabic" w:cs="Simplified Arabic"/>
          <w:sz w:val="28"/>
          <w:szCs w:val="28"/>
          <w:rtl/>
          <w:lang w:bidi="ar-IQ"/>
        </w:rPr>
        <w:t>الإجتماعي</w:t>
      </w:r>
      <w:proofErr w:type="spellEnd"/>
      <w:r w:rsidRPr="00716B4D">
        <w:rPr>
          <w:rFonts w:ascii="Simplified Arabic" w:hAnsi="Simplified Arabic" w:cs="Simplified Arabic"/>
          <w:sz w:val="28"/>
          <w:szCs w:val="28"/>
          <w:rtl/>
          <w:lang w:bidi="ar-IQ"/>
        </w:rPr>
        <w:t xml:space="preserve"> (م/14) .</w:t>
      </w:r>
    </w:p>
    <w:p w:rsidR="008A2C0B" w:rsidRDefault="008A2C0B" w:rsidP="008A2C0B">
      <w:pPr>
        <w:bidi/>
        <w:rPr>
          <w:rFonts w:ascii="Simplified Arabic" w:hAnsi="Simplified Arabic" w:cs="Simplified Arabic"/>
          <w:sz w:val="28"/>
          <w:szCs w:val="28"/>
          <w:rtl/>
          <w:lang w:bidi="ar-IQ"/>
        </w:rPr>
      </w:pPr>
      <w:r w:rsidRPr="00716B4D">
        <w:rPr>
          <w:rFonts w:ascii="Simplified Arabic" w:hAnsi="Simplified Arabic" w:cs="Simplified Arabic" w:hint="cs"/>
          <w:sz w:val="28"/>
          <w:szCs w:val="28"/>
          <w:rtl/>
          <w:lang w:bidi="ar-IQ"/>
        </w:rPr>
        <w:t xml:space="preserve">ص-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القضاء العراقي مستقل ، وحق التقاضي مكفول للجميع ، ولا جريمة ولا عقوبة إلا بنص ، وحق الدفاع مقدس ومكفول في جميع مراحل التحقيق والمحاكمة ، والمتهم بريء حتى تثبت إدانته في محاكمة قانونية عادلة ..(م/19</w:t>
      </w:r>
      <w:r>
        <w:rPr>
          <w:rFonts w:ascii="Simplified Arabic" w:hAnsi="Simplified Arabic" w:cs="Simplified Arabic" w:hint="cs"/>
          <w:sz w:val="28"/>
          <w:szCs w:val="28"/>
          <w:rtl/>
          <w:lang w:bidi="ar-IQ"/>
        </w:rPr>
        <w:t>)</w:t>
      </w:r>
    </w:p>
    <w:p w:rsidR="008A2C0B" w:rsidRPr="00DE6038" w:rsidRDefault="008A2C0B" w:rsidP="008A2C0B">
      <w:pPr>
        <w:bidi/>
        <w:jc w:val="center"/>
        <w:rPr>
          <w:rFonts w:ascii="Simplified Arabic" w:hAnsi="Simplified Arabic" w:cs="Simplified Arabic"/>
          <w:color w:val="FF0000"/>
          <w:sz w:val="28"/>
          <w:szCs w:val="28"/>
          <w:rtl/>
          <w:lang w:bidi="ar-IQ"/>
        </w:rPr>
      </w:pPr>
      <w:r w:rsidRPr="00DE6038">
        <w:rPr>
          <w:rFonts w:ascii="Simplified Arabic" w:hAnsi="Simplified Arabic" w:cs="Simplified Arabic" w:hint="cs"/>
          <w:color w:val="FF0000"/>
          <w:sz w:val="28"/>
          <w:szCs w:val="28"/>
          <w:rtl/>
          <w:lang w:bidi="ar-IQ"/>
        </w:rPr>
        <w:t>(الحريات الاقتصادية)</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اكد الدستور العراقي على </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BD040A">
        <w:rPr>
          <w:rFonts w:ascii="Simplified Arabic" w:hAnsi="Simplified Arabic" w:cs="Simplified Arabic"/>
          <w:sz w:val="28"/>
          <w:szCs w:val="28"/>
          <w:rtl/>
          <w:lang w:bidi="ar-IQ"/>
        </w:rPr>
        <w:t>الملكية الخاصة مصونة</w:t>
      </w:r>
      <w:r>
        <w:rPr>
          <w:rFonts w:ascii="Simplified Arabic" w:hAnsi="Simplified Arabic" w:cs="Simplified Arabic" w:hint="cs"/>
          <w:sz w:val="28"/>
          <w:szCs w:val="28"/>
          <w:rtl/>
          <w:lang w:bidi="ar-IQ"/>
        </w:rPr>
        <w:t xml:space="preserve">, ولا يجوز </w:t>
      </w:r>
      <w:r w:rsidRPr="00BD040A">
        <w:rPr>
          <w:rFonts w:ascii="Simplified Arabic" w:hAnsi="Simplified Arabic" w:cs="Simplified Arabic"/>
          <w:sz w:val="28"/>
          <w:szCs w:val="28"/>
          <w:rtl/>
          <w:lang w:bidi="ar-IQ"/>
        </w:rPr>
        <w:t xml:space="preserve">نزع الملكية الا </w:t>
      </w:r>
      <w:proofErr w:type="spellStart"/>
      <w:r w:rsidRPr="00BD040A">
        <w:rPr>
          <w:rFonts w:ascii="Simplified Arabic" w:hAnsi="Simplified Arabic" w:cs="Simplified Arabic"/>
          <w:sz w:val="28"/>
          <w:szCs w:val="28"/>
          <w:rtl/>
          <w:lang w:bidi="ar-IQ"/>
        </w:rPr>
        <w:t>لاغراض</w:t>
      </w:r>
      <w:proofErr w:type="spellEnd"/>
      <w:r w:rsidRPr="00BD040A">
        <w:rPr>
          <w:rFonts w:ascii="Simplified Arabic" w:hAnsi="Simplified Arabic" w:cs="Simplified Arabic"/>
          <w:sz w:val="28"/>
          <w:szCs w:val="28"/>
          <w:rtl/>
          <w:lang w:bidi="ar-IQ"/>
        </w:rPr>
        <w:t xml:space="preserve"> المنفعة العامة ومقابل تعويض عادل</w:t>
      </w:r>
      <w:r>
        <w:rPr>
          <w:rFonts w:ascii="Simplified Arabic" w:hAnsi="Simplified Arabic" w:cs="Simplified Arabic" w:hint="cs"/>
          <w:sz w:val="28"/>
          <w:szCs w:val="28"/>
          <w:rtl/>
          <w:lang w:bidi="ar-IQ"/>
        </w:rPr>
        <w:t>.</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Pr="00BD040A">
        <w:rPr>
          <w:rFonts w:ascii="Simplified Arabic" w:hAnsi="Simplified Arabic" w:cs="Simplified Arabic"/>
          <w:sz w:val="28"/>
          <w:szCs w:val="28"/>
          <w:rtl/>
          <w:lang w:bidi="ar-IQ"/>
        </w:rPr>
        <w:t>للعراقي الحق في التملك في أي مكان في العراق، ولا يجوز لغيره تملك غير ا</w:t>
      </w:r>
      <w:r>
        <w:rPr>
          <w:rFonts w:ascii="Simplified Arabic" w:hAnsi="Simplified Arabic" w:cs="Simplified Arabic"/>
          <w:sz w:val="28"/>
          <w:szCs w:val="28"/>
          <w:rtl/>
          <w:lang w:bidi="ar-IQ"/>
        </w:rPr>
        <w:t xml:space="preserve">لمنقول، الا ما استثني بقانون. </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BD040A">
        <w:rPr>
          <w:rFonts w:ascii="Simplified Arabic" w:hAnsi="Simplified Arabic" w:cs="Simplified Arabic"/>
          <w:sz w:val="28"/>
          <w:szCs w:val="28"/>
          <w:rtl/>
          <w:lang w:bidi="ar-IQ"/>
        </w:rPr>
        <w:t xml:space="preserve"> يحظر التملك </w:t>
      </w:r>
      <w:proofErr w:type="spellStart"/>
      <w:r w:rsidRPr="00BD040A">
        <w:rPr>
          <w:rFonts w:ascii="Simplified Arabic" w:hAnsi="Simplified Arabic" w:cs="Simplified Arabic"/>
          <w:sz w:val="28"/>
          <w:szCs w:val="28"/>
          <w:rtl/>
          <w:lang w:bidi="ar-IQ"/>
        </w:rPr>
        <w:t>لاغراض</w:t>
      </w:r>
      <w:proofErr w:type="spellEnd"/>
      <w:r w:rsidRPr="00BD040A">
        <w:rPr>
          <w:rFonts w:ascii="Simplified Arabic" w:hAnsi="Simplified Arabic" w:cs="Simplified Arabic"/>
          <w:sz w:val="28"/>
          <w:szCs w:val="28"/>
          <w:rtl/>
          <w:lang w:bidi="ar-IQ"/>
        </w:rPr>
        <w:t xml:space="preserve"> التغيير السكاني</w:t>
      </w:r>
    </w:p>
    <w:p w:rsidR="008A2C0B" w:rsidRDefault="008A2C0B" w:rsidP="008A2C0B">
      <w:pPr>
        <w:bidi/>
        <w:jc w:val="center"/>
        <w:rPr>
          <w:rFonts w:ascii="Simplified Arabic" w:hAnsi="Simplified Arabic" w:cs="Simplified Arabic"/>
          <w:color w:val="FF0000"/>
          <w:sz w:val="28"/>
          <w:szCs w:val="28"/>
          <w:rtl/>
          <w:lang w:bidi="ar-IQ"/>
        </w:rPr>
      </w:pPr>
      <w:r w:rsidRPr="00DE6038">
        <w:rPr>
          <w:rFonts w:ascii="Simplified Arabic" w:hAnsi="Simplified Arabic" w:cs="Simplified Arabic" w:hint="cs"/>
          <w:color w:val="FF0000"/>
          <w:sz w:val="28"/>
          <w:szCs w:val="28"/>
          <w:rtl/>
          <w:lang w:bidi="ar-IQ"/>
        </w:rPr>
        <w:t>(الحقوق الاجتماعية)</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اكد الدستور العراقي على </w:t>
      </w:r>
    </w:p>
    <w:p w:rsidR="008A2C0B"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1-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 xml:space="preserve">الأسرة أساس المجتمع ، وتحافظ الدولة على كيانها وقيمها الدينية والأخلاقية والوطنية ، وتكفل الدولة حماية الأمومة والطفولة والشيخوخة ، وإنَّ للأولاد حق على والديهم في التربية والرعاية والتعليم ، وللوالدين حق على أولادهم في </w:t>
      </w:r>
      <w:proofErr w:type="spellStart"/>
      <w:r w:rsidRPr="00716B4D">
        <w:rPr>
          <w:rFonts w:ascii="Simplified Arabic" w:hAnsi="Simplified Arabic" w:cs="Simplified Arabic"/>
          <w:sz w:val="28"/>
          <w:szCs w:val="28"/>
          <w:rtl/>
        </w:rPr>
        <w:t>الإحترام</w:t>
      </w:r>
      <w:proofErr w:type="spellEnd"/>
      <w:r w:rsidRPr="00716B4D">
        <w:rPr>
          <w:rFonts w:ascii="Simplified Arabic" w:hAnsi="Simplified Arabic" w:cs="Simplified Arabic"/>
          <w:sz w:val="28"/>
          <w:szCs w:val="28"/>
          <w:rtl/>
        </w:rPr>
        <w:t xml:space="preserve"> والرعاية ولاسيما في حالات العوز والعجز والشيخوخة ، ويحظر </w:t>
      </w:r>
      <w:proofErr w:type="spellStart"/>
      <w:r w:rsidRPr="00716B4D">
        <w:rPr>
          <w:rFonts w:ascii="Simplified Arabic" w:hAnsi="Simplified Arabic" w:cs="Simplified Arabic"/>
          <w:sz w:val="28"/>
          <w:szCs w:val="28"/>
          <w:rtl/>
        </w:rPr>
        <w:t>الإستغلال</w:t>
      </w:r>
      <w:proofErr w:type="spellEnd"/>
      <w:r w:rsidRPr="00716B4D">
        <w:rPr>
          <w:rFonts w:ascii="Simplified Arabic" w:hAnsi="Simplified Arabic" w:cs="Simplified Arabic"/>
          <w:sz w:val="28"/>
          <w:szCs w:val="28"/>
          <w:rtl/>
        </w:rPr>
        <w:t xml:space="preserve"> </w:t>
      </w:r>
      <w:proofErr w:type="spellStart"/>
      <w:r w:rsidRPr="00716B4D">
        <w:rPr>
          <w:rFonts w:ascii="Simplified Arabic" w:hAnsi="Simplified Arabic" w:cs="Simplified Arabic"/>
          <w:sz w:val="28"/>
          <w:szCs w:val="28"/>
          <w:rtl/>
        </w:rPr>
        <w:t>الإقتصادي</w:t>
      </w:r>
      <w:proofErr w:type="spellEnd"/>
      <w:r w:rsidRPr="00716B4D">
        <w:rPr>
          <w:rFonts w:ascii="Simplified Arabic" w:hAnsi="Simplified Arabic" w:cs="Simplified Arabic"/>
          <w:sz w:val="28"/>
          <w:szCs w:val="28"/>
          <w:rtl/>
        </w:rPr>
        <w:t xml:space="preserve"> للأطفال ، وتمنع كل أشكال العنف والتعسف في الأسرة والمدرسة والمجتمع (م/29</w:t>
      </w:r>
      <w:r w:rsidRPr="00716B4D">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t xml:space="preserve"> .</w:t>
      </w:r>
    </w:p>
    <w:p w:rsidR="008A2C0B" w:rsidRPr="00DE6038" w:rsidRDefault="008A2C0B" w:rsidP="008A2C0B">
      <w:pPr>
        <w:bidi/>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2- </w:t>
      </w:r>
      <w:r w:rsidRPr="00716B4D">
        <w:rPr>
          <w:rFonts w:ascii="Simplified Arabic" w:hAnsi="Simplified Arabic" w:cs="Simplified Arabic"/>
          <w:sz w:val="28"/>
          <w:szCs w:val="28"/>
          <w:rtl/>
        </w:rPr>
        <w:t xml:space="preserve">تكفل الدولة للفرد والأسرة – وبخاصة الطفل والمرأة - الضمان </w:t>
      </w:r>
      <w:proofErr w:type="spellStart"/>
      <w:r w:rsidRPr="00716B4D">
        <w:rPr>
          <w:rFonts w:ascii="Simplified Arabic" w:hAnsi="Simplified Arabic" w:cs="Simplified Arabic"/>
          <w:sz w:val="28"/>
          <w:szCs w:val="28"/>
          <w:rtl/>
        </w:rPr>
        <w:t>الإجتماعي</w:t>
      </w:r>
      <w:proofErr w:type="spellEnd"/>
      <w:r w:rsidRPr="00716B4D">
        <w:rPr>
          <w:rFonts w:ascii="Simplified Arabic" w:hAnsi="Simplified Arabic" w:cs="Simplified Arabic"/>
          <w:sz w:val="28"/>
          <w:szCs w:val="28"/>
          <w:rtl/>
        </w:rPr>
        <w:t xml:space="preserve"> والصحي ، وتكفل الدولة الضمان </w:t>
      </w:r>
      <w:proofErr w:type="spellStart"/>
      <w:r w:rsidRPr="00716B4D">
        <w:rPr>
          <w:rFonts w:ascii="Simplified Arabic" w:hAnsi="Simplified Arabic" w:cs="Simplified Arabic"/>
          <w:sz w:val="28"/>
          <w:szCs w:val="28"/>
          <w:rtl/>
        </w:rPr>
        <w:t>الإجتماعي</w:t>
      </w:r>
      <w:proofErr w:type="spellEnd"/>
      <w:r w:rsidRPr="00716B4D">
        <w:rPr>
          <w:rFonts w:ascii="Simplified Arabic" w:hAnsi="Simplified Arabic" w:cs="Simplified Arabic"/>
          <w:sz w:val="28"/>
          <w:szCs w:val="28"/>
          <w:rtl/>
        </w:rPr>
        <w:t xml:space="preserve"> والصحي للعراقيين في حالة الشيخوخة أو المرض أو العجز عن العمل أو التشرد أو اليتم أو البطالة (م/30</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3-</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لكل عراقي الحق في الرعاية الصحية وتعنى الدولة بالصحة العامة (م31</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 xml:space="preserve">4-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 xml:space="preserve">ترعى الدولة المعاقين وذوي </w:t>
      </w:r>
      <w:r w:rsidRPr="00716B4D">
        <w:rPr>
          <w:rFonts w:ascii="Simplified Arabic" w:hAnsi="Simplified Arabic" w:cs="Simplified Arabic" w:hint="cs"/>
          <w:sz w:val="28"/>
          <w:szCs w:val="28"/>
          <w:rtl/>
        </w:rPr>
        <w:t>الاحتياجات</w:t>
      </w:r>
      <w:r w:rsidRPr="00716B4D">
        <w:rPr>
          <w:rFonts w:ascii="Simplified Arabic" w:hAnsi="Simplified Arabic" w:cs="Simplified Arabic"/>
          <w:sz w:val="28"/>
          <w:szCs w:val="28"/>
          <w:rtl/>
        </w:rPr>
        <w:t xml:space="preserve"> الخاصة (م32</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 xml:space="preserve">5-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لكل فرد الحق في العيش في ظروف بيئية سليمة ، وتكفل الدولة حماية البيئة والتنوع الإحيائي والحفاظ عليهما (م/33</w:t>
      </w:r>
      <w:r>
        <w:rPr>
          <w:rFonts w:ascii="Simplified Arabic" w:hAnsi="Simplified Arabic" w:cs="Simplified Arabic" w:hint="cs"/>
          <w:sz w:val="28"/>
          <w:szCs w:val="28"/>
          <w:rtl/>
          <w:lang w:bidi="ar-IQ"/>
        </w:rPr>
        <w:t>)</w:t>
      </w:r>
    </w:p>
    <w:p w:rsidR="00A56337" w:rsidRDefault="00A56337">
      <w:pPr>
        <w:rPr>
          <w:lang w:bidi="ar-IQ"/>
        </w:rPr>
      </w:pPr>
    </w:p>
    <w:sectPr w:rsidR="00A56337" w:rsidSect="005B0F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163F"/>
    <w:multiLevelType w:val="hybridMultilevel"/>
    <w:tmpl w:val="9A588A6A"/>
    <w:lvl w:ilvl="0" w:tplc="504E1A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B"/>
    <w:rsid w:val="005B0FC2"/>
    <w:rsid w:val="008A2C0B"/>
    <w:rsid w:val="00A56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2021-09-23T17:55:00Z</dcterms:created>
  <dcterms:modified xsi:type="dcterms:W3CDTF">2021-09-23T17:56:00Z</dcterms:modified>
</cp:coreProperties>
</file>