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3F" w:rsidRPr="00AD31DD" w:rsidRDefault="00244E3F" w:rsidP="00781D94">
      <w:pPr>
        <w:bidi w:val="0"/>
        <w:jc w:val="center"/>
        <w:rPr>
          <w:rFonts w:ascii="Times New Roman" w:eastAsia="Calibri" w:hAnsi="Times New Roman" w:cs="Times New Roman"/>
          <w:b/>
          <w:bCs/>
          <w:i/>
          <w:iCs/>
          <w:sz w:val="96"/>
          <w:szCs w:val="96"/>
          <w:lang w:bidi="ar-IQ"/>
        </w:rPr>
      </w:pPr>
    </w:p>
    <w:p w:rsidR="00596F1C" w:rsidRPr="00AD31DD" w:rsidRDefault="00A95D8F" w:rsidP="00244E3F">
      <w:pPr>
        <w:bidi w:val="0"/>
        <w:jc w:val="center"/>
        <w:rPr>
          <w:rFonts w:ascii="Times New Roman" w:eastAsia="Calibri" w:hAnsi="Times New Roman" w:cs="Times New Roman"/>
          <w:b/>
          <w:bCs/>
          <w:i/>
          <w:iCs/>
          <w:sz w:val="56"/>
          <w:szCs w:val="56"/>
          <w:lang w:bidi="ar-IQ"/>
        </w:rPr>
      </w:pPr>
      <w:r w:rsidRPr="00AD31DD">
        <w:rPr>
          <w:rFonts w:ascii="Times New Roman" w:eastAsia="Calibri" w:hAnsi="Times New Roman" w:cs="Times New Roman"/>
          <w:b/>
          <w:bCs/>
          <w:i/>
          <w:iCs/>
          <w:sz w:val="56"/>
          <w:szCs w:val="56"/>
          <w:lang w:bidi="ar-IQ"/>
        </w:rPr>
        <w:t>Biothermal physics</w:t>
      </w:r>
    </w:p>
    <w:p w:rsidR="00596F1C" w:rsidRPr="00AD31DD" w:rsidRDefault="00596F1C" w:rsidP="00596F1C">
      <w:pPr>
        <w:bidi w:val="0"/>
        <w:jc w:val="center"/>
        <w:rPr>
          <w:rFonts w:ascii="Times New Roman" w:eastAsia="Calibri" w:hAnsi="Times New Roman" w:cs="Times New Roman"/>
          <w:b/>
          <w:bCs/>
          <w:i/>
          <w:iCs/>
          <w:sz w:val="48"/>
          <w:szCs w:val="48"/>
          <w:lang w:bidi="ar-IQ"/>
        </w:rPr>
      </w:pPr>
    </w:p>
    <w:p w:rsidR="00596F1C" w:rsidRPr="00AD31DD" w:rsidRDefault="00596F1C" w:rsidP="00596F1C">
      <w:pPr>
        <w:bidi w:val="0"/>
        <w:jc w:val="center"/>
        <w:rPr>
          <w:rFonts w:ascii="Times New Roman" w:eastAsia="Calibri" w:hAnsi="Times New Roman" w:cs="Times New Roman"/>
          <w:b/>
          <w:bCs/>
          <w:i/>
          <w:iCs/>
          <w:sz w:val="48"/>
          <w:szCs w:val="48"/>
          <w:lang w:bidi="ar-IQ"/>
        </w:rPr>
      </w:pPr>
    </w:p>
    <w:p w:rsidR="00596F1C" w:rsidRPr="00AD31DD" w:rsidRDefault="00E20CC2" w:rsidP="008275D5">
      <w:pPr>
        <w:bidi w:val="0"/>
        <w:jc w:val="center"/>
        <w:rPr>
          <w:rFonts w:ascii="Times New Roman" w:eastAsia="Calibri" w:hAnsi="Times New Roman" w:cs="Times New Roman"/>
          <w:b/>
          <w:bCs/>
          <w:i/>
          <w:iCs/>
          <w:sz w:val="48"/>
          <w:szCs w:val="48"/>
          <w:lang w:bidi="ar-IQ"/>
        </w:rPr>
      </w:pPr>
      <w:r w:rsidRPr="00AD31DD">
        <w:rPr>
          <w:rFonts w:ascii="Times New Roman" w:eastAsia="Calibri" w:hAnsi="Times New Roman" w:cs="Times New Roman"/>
          <w:b/>
          <w:bCs/>
          <w:i/>
          <w:iCs/>
          <w:sz w:val="48"/>
          <w:szCs w:val="48"/>
          <w:lang w:bidi="ar-IQ"/>
        </w:rPr>
        <w:t>F</w:t>
      </w:r>
      <w:r w:rsidR="008275D5" w:rsidRPr="00AD31DD">
        <w:rPr>
          <w:rFonts w:ascii="Times New Roman" w:eastAsia="Calibri" w:hAnsi="Times New Roman" w:cs="Times New Roman"/>
          <w:b/>
          <w:bCs/>
          <w:i/>
          <w:iCs/>
          <w:sz w:val="48"/>
          <w:szCs w:val="48"/>
          <w:lang w:bidi="ar-IQ"/>
        </w:rPr>
        <w:t>if</w:t>
      </w:r>
      <w:r w:rsidRPr="00AD31DD">
        <w:rPr>
          <w:rFonts w:ascii="Times New Roman" w:eastAsia="Calibri" w:hAnsi="Times New Roman" w:cs="Times New Roman"/>
          <w:b/>
          <w:bCs/>
          <w:i/>
          <w:iCs/>
          <w:sz w:val="48"/>
          <w:szCs w:val="48"/>
          <w:lang w:bidi="ar-IQ"/>
        </w:rPr>
        <w:t>th</w:t>
      </w:r>
      <w:r w:rsidR="00B340D5" w:rsidRPr="00AD31DD">
        <w:rPr>
          <w:rFonts w:ascii="Times New Roman" w:eastAsia="Calibri" w:hAnsi="Times New Roman" w:cs="Times New Roman"/>
          <w:b/>
          <w:bCs/>
          <w:i/>
          <w:iCs/>
          <w:sz w:val="48"/>
          <w:szCs w:val="48"/>
          <w:lang w:bidi="ar-IQ"/>
        </w:rPr>
        <w:t xml:space="preserve"> </w:t>
      </w:r>
      <w:r w:rsidR="00A95D8F" w:rsidRPr="00AD31DD">
        <w:rPr>
          <w:rFonts w:ascii="Times New Roman" w:eastAsia="Calibri" w:hAnsi="Times New Roman" w:cs="Times New Roman"/>
          <w:b/>
          <w:bCs/>
          <w:i/>
          <w:iCs/>
          <w:sz w:val="48"/>
          <w:szCs w:val="48"/>
          <w:lang w:bidi="ar-IQ"/>
        </w:rPr>
        <w:t>lecture</w:t>
      </w:r>
    </w:p>
    <w:p w:rsidR="00AF4E84" w:rsidRPr="00AD31DD" w:rsidRDefault="007B2050" w:rsidP="00AF4E84">
      <w:pPr>
        <w:bidi w:val="0"/>
        <w:jc w:val="center"/>
        <w:rPr>
          <w:rFonts w:ascii="Times New Roman" w:eastAsia="Calibri" w:hAnsi="Times New Roman" w:cs="Times New Roman"/>
          <w:b/>
          <w:bCs/>
          <w:i/>
          <w:iCs/>
          <w:sz w:val="44"/>
          <w:szCs w:val="44"/>
        </w:rPr>
      </w:pPr>
      <w:r w:rsidRPr="00AD31DD">
        <w:rPr>
          <w:rFonts w:ascii="Times New Roman" w:eastAsia="Calibri" w:hAnsi="Times New Roman" w:cs="Times New Roman"/>
          <w:b/>
          <w:bCs/>
          <w:i/>
          <w:iCs/>
          <w:sz w:val="72"/>
          <w:szCs w:val="72"/>
        </w:rPr>
        <w:t>Heat Therapy</w:t>
      </w:r>
    </w:p>
    <w:p w:rsidR="007B2050" w:rsidRPr="00AD31DD" w:rsidRDefault="007B2050" w:rsidP="00EE0C7F">
      <w:pPr>
        <w:bidi w:val="0"/>
        <w:jc w:val="center"/>
        <w:rPr>
          <w:rFonts w:ascii="Times New Roman" w:eastAsia="Calibri" w:hAnsi="Times New Roman" w:cs="Times New Roman"/>
          <w:b/>
          <w:bCs/>
          <w:i/>
          <w:iCs/>
          <w:sz w:val="44"/>
          <w:szCs w:val="44"/>
        </w:rPr>
      </w:pPr>
    </w:p>
    <w:p w:rsidR="007B2050" w:rsidRPr="00BF04B2" w:rsidRDefault="00BF04B2" w:rsidP="00BF04B2">
      <w:pPr>
        <w:bidi w:val="0"/>
        <w:jc w:val="center"/>
        <w:rPr>
          <w:rFonts w:ascii="Times New Roman" w:eastAsia="Calibri" w:hAnsi="Times New Roman" w:cs="Times New Roman"/>
          <w:b/>
          <w:bCs/>
          <w:i/>
          <w:iCs/>
          <w:sz w:val="28"/>
          <w:szCs w:val="28"/>
        </w:rPr>
      </w:pPr>
      <w:r w:rsidRPr="00DD6785">
        <w:rPr>
          <w:rFonts w:ascii="Times New Roman" w:eastAsia="Calibri" w:hAnsi="Times New Roman" w:cs="Times New Roman"/>
          <w:b/>
          <w:bCs/>
          <w:i/>
          <w:iCs/>
          <w:sz w:val="32"/>
          <w:szCs w:val="32"/>
        </w:rPr>
        <w:t xml:space="preserve">M.Sc. </w:t>
      </w:r>
      <w:proofErr w:type="spellStart"/>
      <w:r w:rsidRPr="00DD6785">
        <w:rPr>
          <w:rFonts w:ascii="Times New Roman" w:eastAsia="Calibri" w:hAnsi="Times New Roman" w:cs="Times New Roman"/>
          <w:b/>
          <w:bCs/>
          <w:i/>
          <w:iCs/>
          <w:sz w:val="32"/>
          <w:szCs w:val="32"/>
        </w:rPr>
        <w:t>Ayed</w:t>
      </w:r>
      <w:proofErr w:type="spellEnd"/>
      <w:r w:rsidRPr="00DD6785">
        <w:rPr>
          <w:rFonts w:ascii="Times New Roman" w:eastAsia="Calibri" w:hAnsi="Times New Roman" w:cs="Times New Roman"/>
          <w:b/>
          <w:bCs/>
          <w:i/>
          <w:iCs/>
          <w:sz w:val="32"/>
          <w:szCs w:val="32"/>
        </w:rPr>
        <w:t xml:space="preserve"> </w:t>
      </w:r>
      <w:proofErr w:type="spellStart"/>
      <w:r w:rsidRPr="00DD6785">
        <w:rPr>
          <w:rFonts w:ascii="Times New Roman" w:eastAsia="Calibri" w:hAnsi="Times New Roman" w:cs="Times New Roman"/>
          <w:b/>
          <w:bCs/>
          <w:i/>
          <w:iCs/>
          <w:sz w:val="32"/>
          <w:szCs w:val="32"/>
        </w:rPr>
        <w:t>Fadhil</w:t>
      </w:r>
      <w:proofErr w:type="spellEnd"/>
      <w:r w:rsidRPr="00DD6785">
        <w:rPr>
          <w:rFonts w:ascii="Times New Roman" w:eastAsia="Calibri" w:hAnsi="Times New Roman" w:cs="Times New Roman"/>
          <w:b/>
          <w:bCs/>
          <w:i/>
          <w:iCs/>
          <w:sz w:val="32"/>
          <w:szCs w:val="32"/>
        </w:rPr>
        <w:t xml:space="preserve">      M.Sc. </w:t>
      </w:r>
      <w:proofErr w:type="spellStart"/>
      <w:r w:rsidRPr="00DD6785">
        <w:rPr>
          <w:rFonts w:ascii="Times New Roman" w:eastAsia="Calibri" w:hAnsi="Times New Roman" w:cs="Times New Roman"/>
          <w:b/>
          <w:bCs/>
          <w:i/>
          <w:iCs/>
          <w:sz w:val="32"/>
          <w:szCs w:val="32"/>
        </w:rPr>
        <w:t>Bashaer</w:t>
      </w:r>
      <w:proofErr w:type="spellEnd"/>
      <w:r w:rsidRPr="00DD6785">
        <w:rPr>
          <w:rFonts w:ascii="Times New Roman" w:eastAsia="Calibri" w:hAnsi="Times New Roman" w:cs="Times New Roman"/>
          <w:b/>
          <w:bCs/>
          <w:i/>
          <w:iCs/>
          <w:sz w:val="32"/>
          <w:szCs w:val="32"/>
        </w:rPr>
        <w:t xml:space="preserve"> </w:t>
      </w:r>
      <w:proofErr w:type="spellStart"/>
      <w:r w:rsidRPr="00DD6785">
        <w:rPr>
          <w:rFonts w:ascii="Times New Roman" w:eastAsia="Calibri" w:hAnsi="Times New Roman" w:cs="Times New Roman"/>
          <w:b/>
          <w:bCs/>
          <w:i/>
          <w:iCs/>
          <w:sz w:val="32"/>
          <w:szCs w:val="32"/>
        </w:rPr>
        <w:t>Albdulhamza</w:t>
      </w:r>
      <w:proofErr w:type="spellEnd"/>
    </w:p>
    <w:p w:rsidR="007B2050" w:rsidRPr="00AD31DD" w:rsidRDefault="007B2050" w:rsidP="007B2050">
      <w:pPr>
        <w:bidi w:val="0"/>
        <w:jc w:val="center"/>
        <w:rPr>
          <w:rFonts w:ascii="Times New Roman" w:eastAsia="Calibri" w:hAnsi="Times New Roman" w:cs="Times New Roman"/>
          <w:b/>
          <w:bCs/>
          <w:i/>
          <w:iCs/>
          <w:sz w:val="40"/>
          <w:szCs w:val="40"/>
        </w:rPr>
      </w:pPr>
    </w:p>
    <w:p w:rsidR="00596F1C" w:rsidRPr="00AD31DD" w:rsidRDefault="00244E3F" w:rsidP="00596F1C">
      <w:pPr>
        <w:bidi w:val="0"/>
        <w:jc w:val="center"/>
        <w:rPr>
          <w:rFonts w:ascii="Times New Roman" w:eastAsia="Calibri" w:hAnsi="Times New Roman" w:cs="Times New Roman"/>
          <w:b/>
          <w:bCs/>
          <w:i/>
          <w:iCs/>
          <w:sz w:val="36"/>
          <w:szCs w:val="36"/>
        </w:rPr>
      </w:pPr>
      <w:r w:rsidRPr="00AD31DD">
        <w:rPr>
          <w:rFonts w:ascii="Times New Roman" w:eastAsia="Calibri" w:hAnsi="Times New Roman" w:cs="Times New Roman"/>
          <w:b/>
          <w:bCs/>
          <w:i/>
          <w:iCs/>
          <w:sz w:val="40"/>
          <w:szCs w:val="40"/>
        </w:rPr>
        <w:t xml:space="preserve">Third </w:t>
      </w:r>
      <w:r w:rsidR="00596F1C" w:rsidRPr="00AD31DD">
        <w:rPr>
          <w:rFonts w:ascii="Times New Roman" w:eastAsia="Calibri" w:hAnsi="Times New Roman" w:cs="Times New Roman"/>
          <w:b/>
          <w:bCs/>
          <w:i/>
          <w:iCs/>
          <w:sz w:val="40"/>
          <w:szCs w:val="40"/>
        </w:rPr>
        <w:t>Stage</w:t>
      </w:r>
      <w:r w:rsidR="00596F1C" w:rsidRPr="00AD31DD">
        <w:rPr>
          <w:rFonts w:ascii="Times New Roman" w:eastAsia="Calibri" w:hAnsi="Times New Roman" w:cs="Times New Roman"/>
          <w:b/>
          <w:bCs/>
          <w:i/>
          <w:iCs/>
          <w:sz w:val="36"/>
          <w:szCs w:val="36"/>
        </w:rPr>
        <w:t xml:space="preserve"> </w:t>
      </w:r>
    </w:p>
    <w:p w:rsidR="00596F1C" w:rsidRPr="00AD31DD" w:rsidRDefault="00596F1C" w:rsidP="00596F1C">
      <w:pPr>
        <w:bidi w:val="0"/>
        <w:jc w:val="center"/>
        <w:rPr>
          <w:rFonts w:ascii="Times New Roman" w:eastAsia="Calibri" w:hAnsi="Times New Roman" w:cs="Times New Roman"/>
          <w:b/>
          <w:bCs/>
          <w:i/>
          <w:iCs/>
          <w:sz w:val="36"/>
          <w:szCs w:val="36"/>
        </w:rPr>
      </w:pPr>
      <w:r w:rsidRPr="00AD31DD">
        <w:rPr>
          <w:rFonts w:ascii="Times New Roman" w:eastAsia="Calibri" w:hAnsi="Times New Roman" w:cs="Times New Roman"/>
          <w:b/>
          <w:bCs/>
          <w:i/>
          <w:iCs/>
          <w:sz w:val="36"/>
          <w:szCs w:val="36"/>
        </w:rPr>
        <w:t>Department of medical physics</w:t>
      </w:r>
    </w:p>
    <w:p w:rsidR="00596F1C" w:rsidRPr="00AD31DD" w:rsidRDefault="00596F1C" w:rsidP="00BF04B2">
      <w:pPr>
        <w:bidi w:val="0"/>
        <w:jc w:val="center"/>
        <w:rPr>
          <w:rFonts w:ascii="Times New Roman" w:eastAsia="Calibri" w:hAnsi="Times New Roman" w:cs="Times New Roman"/>
          <w:b/>
          <w:bCs/>
          <w:i/>
          <w:iCs/>
          <w:sz w:val="36"/>
          <w:szCs w:val="36"/>
        </w:rPr>
      </w:pPr>
      <w:r w:rsidRPr="00AD31DD">
        <w:rPr>
          <w:rFonts w:ascii="Times New Roman" w:eastAsia="Calibri" w:hAnsi="Times New Roman" w:cs="Times New Roman"/>
          <w:b/>
          <w:bCs/>
          <w:i/>
          <w:iCs/>
          <w:sz w:val="36"/>
          <w:szCs w:val="36"/>
        </w:rPr>
        <w:t xml:space="preserve"> Al-</w:t>
      </w:r>
      <w:proofErr w:type="spellStart"/>
      <w:r w:rsidRPr="00AD31DD">
        <w:rPr>
          <w:rFonts w:ascii="Times New Roman" w:eastAsia="Calibri" w:hAnsi="Times New Roman" w:cs="Times New Roman"/>
          <w:b/>
          <w:bCs/>
          <w:i/>
          <w:iCs/>
          <w:sz w:val="36"/>
          <w:szCs w:val="36"/>
        </w:rPr>
        <w:t>Mustaqbal</w:t>
      </w:r>
      <w:proofErr w:type="spellEnd"/>
      <w:r w:rsidRPr="00AD31DD">
        <w:rPr>
          <w:rFonts w:ascii="Times New Roman" w:eastAsia="Calibri" w:hAnsi="Times New Roman" w:cs="Times New Roman"/>
          <w:b/>
          <w:bCs/>
          <w:i/>
          <w:iCs/>
          <w:sz w:val="36"/>
          <w:szCs w:val="36"/>
        </w:rPr>
        <w:t xml:space="preserve"> University</w:t>
      </w:r>
    </w:p>
    <w:p w:rsidR="00596F1C" w:rsidRDefault="00596F1C" w:rsidP="00BF04B2">
      <w:pPr>
        <w:bidi w:val="0"/>
        <w:jc w:val="center"/>
        <w:rPr>
          <w:rFonts w:ascii="Times New Roman" w:eastAsia="Calibri" w:hAnsi="Times New Roman" w:cs="Times New Roman"/>
          <w:b/>
          <w:bCs/>
          <w:i/>
          <w:iCs/>
          <w:sz w:val="36"/>
          <w:szCs w:val="36"/>
        </w:rPr>
      </w:pPr>
      <w:r w:rsidRPr="00AD31DD">
        <w:rPr>
          <w:rFonts w:ascii="Times New Roman" w:eastAsia="Calibri" w:hAnsi="Times New Roman" w:cs="Times New Roman"/>
          <w:b/>
          <w:bCs/>
          <w:i/>
          <w:iCs/>
          <w:sz w:val="36"/>
          <w:szCs w:val="36"/>
        </w:rPr>
        <w:t xml:space="preserve"> 202</w:t>
      </w:r>
      <w:r w:rsidR="00BF04B2">
        <w:rPr>
          <w:rFonts w:ascii="Times New Roman" w:eastAsia="Calibri" w:hAnsi="Times New Roman" w:cs="Times New Roman"/>
          <w:b/>
          <w:bCs/>
          <w:i/>
          <w:iCs/>
          <w:sz w:val="36"/>
          <w:szCs w:val="36"/>
        </w:rPr>
        <w:t>3</w:t>
      </w:r>
      <w:r w:rsidRPr="00AD31DD">
        <w:rPr>
          <w:rFonts w:ascii="Times New Roman" w:eastAsia="Calibri" w:hAnsi="Times New Roman" w:cs="Times New Roman"/>
          <w:b/>
          <w:bCs/>
          <w:i/>
          <w:iCs/>
          <w:sz w:val="36"/>
          <w:szCs w:val="36"/>
        </w:rPr>
        <w:t>- 202</w:t>
      </w:r>
      <w:r w:rsidR="00BF04B2">
        <w:rPr>
          <w:rFonts w:ascii="Times New Roman" w:eastAsia="Calibri" w:hAnsi="Times New Roman" w:cs="Times New Roman"/>
          <w:b/>
          <w:bCs/>
          <w:i/>
          <w:iCs/>
          <w:sz w:val="36"/>
          <w:szCs w:val="36"/>
        </w:rPr>
        <w:t>4</w:t>
      </w:r>
    </w:p>
    <w:p w:rsidR="00AD31DD" w:rsidRPr="00AD31DD" w:rsidRDefault="00AD31DD" w:rsidP="00AD31DD">
      <w:pPr>
        <w:bidi w:val="0"/>
        <w:jc w:val="center"/>
        <w:rPr>
          <w:rFonts w:ascii="Times New Roman" w:eastAsia="Calibri" w:hAnsi="Times New Roman" w:cs="Times New Roman"/>
          <w:b/>
          <w:bCs/>
          <w:i/>
          <w:iCs/>
          <w:sz w:val="36"/>
          <w:szCs w:val="36"/>
          <w:lang w:bidi="ar-IQ"/>
        </w:rPr>
      </w:pPr>
    </w:p>
    <w:p w:rsidR="0051780D" w:rsidRDefault="0051780D" w:rsidP="0051780D">
      <w:pPr>
        <w:autoSpaceDE w:val="0"/>
        <w:autoSpaceDN w:val="0"/>
        <w:bidi w:val="0"/>
        <w:adjustRightInd w:val="0"/>
        <w:spacing w:after="0" w:line="360" w:lineRule="auto"/>
        <w:jc w:val="both"/>
        <w:rPr>
          <w:rFonts w:ascii="Times New Roman" w:eastAsia="Calibri" w:hAnsi="Times New Roman" w:cs="Times New Roman"/>
          <w:sz w:val="40"/>
          <w:szCs w:val="40"/>
          <w:lang w:bidi="ar-IQ"/>
        </w:rPr>
      </w:pPr>
    </w:p>
    <w:p w:rsidR="0021337B" w:rsidRDefault="0021337B" w:rsidP="0021337B">
      <w:pPr>
        <w:autoSpaceDE w:val="0"/>
        <w:autoSpaceDN w:val="0"/>
        <w:bidi w:val="0"/>
        <w:adjustRightInd w:val="0"/>
        <w:spacing w:after="0" w:line="360" w:lineRule="auto"/>
        <w:jc w:val="both"/>
        <w:rPr>
          <w:rFonts w:ascii="Times New Roman" w:eastAsia="Calibri" w:hAnsi="Times New Roman" w:cs="Times New Roman"/>
          <w:sz w:val="40"/>
          <w:szCs w:val="40"/>
          <w:lang w:bidi="ar-IQ"/>
        </w:rPr>
      </w:pPr>
    </w:p>
    <w:p w:rsidR="0021337B" w:rsidRPr="00AD31DD" w:rsidRDefault="0021337B" w:rsidP="0021337B">
      <w:pPr>
        <w:autoSpaceDE w:val="0"/>
        <w:autoSpaceDN w:val="0"/>
        <w:bidi w:val="0"/>
        <w:adjustRightInd w:val="0"/>
        <w:spacing w:after="0" w:line="360" w:lineRule="auto"/>
        <w:jc w:val="both"/>
        <w:rPr>
          <w:rFonts w:ascii="Times New Roman" w:eastAsia="Calibri" w:hAnsi="Times New Roman" w:cs="Times New Roman"/>
          <w:sz w:val="40"/>
          <w:szCs w:val="40"/>
          <w:lang w:bidi="ar-IQ"/>
        </w:rPr>
      </w:pPr>
      <w:bookmarkStart w:id="0" w:name="_GoBack"/>
      <w:bookmarkEnd w:id="0"/>
    </w:p>
    <w:p w:rsidR="00E20CC2" w:rsidRPr="00AD31DD" w:rsidRDefault="0051780D" w:rsidP="0051780D">
      <w:pPr>
        <w:autoSpaceDE w:val="0"/>
        <w:autoSpaceDN w:val="0"/>
        <w:bidi w:val="0"/>
        <w:adjustRightInd w:val="0"/>
        <w:spacing w:after="0" w:line="360" w:lineRule="auto"/>
        <w:jc w:val="both"/>
        <w:rPr>
          <w:rFonts w:ascii="Times New Roman" w:hAnsi="Times New Roman" w:cs="Times New Roman"/>
          <w:b/>
          <w:bCs/>
          <w:i/>
          <w:iCs/>
          <w:sz w:val="36"/>
          <w:szCs w:val="36"/>
          <w:u w:val="single"/>
        </w:rPr>
      </w:pPr>
      <w:r w:rsidRPr="00AD31DD">
        <w:rPr>
          <w:rFonts w:ascii="Times New Roman" w:hAnsi="Times New Roman" w:cs="Times New Roman"/>
          <w:b/>
          <w:bCs/>
          <w:i/>
          <w:iCs/>
          <w:sz w:val="36"/>
          <w:szCs w:val="36"/>
          <w:u w:val="single"/>
        </w:rPr>
        <w:lastRenderedPageBreak/>
        <w:t>introduction</w:t>
      </w:r>
      <w:r w:rsidR="00E20CC2" w:rsidRPr="00AD31DD">
        <w:rPr>
          <w:rFonts w:ascii="Times New Roman" w:hAnsi="Times New Roman" w:cs="Times New Roman"/>
          <w:b/>
          <w:bCs/>
          <w:i/>
          <w:iCs/>
          <w:sz w:val="36"/>
          <w:szCs w:val="36"/>
          <w:u w:val="single"/>
        </w:rPr>
        <w:t xml:space="preserve"> </w:t>
      </w:r>
    </w:p>
    <w:p w:rsidR="00C14217" w:rsidRPr="00AD31DD" w:rsidRDefault="00C14217" w:rsidP="00C14217">
      <w:pPr>
        <w:pStyle w:val="a3"/>
        <w:numPr>
          <w:ilvl w:val="0"/>
          <w:numId w:val="36"/>
        </w:numPr>
        <w:autoSpaceDE w:val="0"/>
        <w:autoSpaceDN w:val="0"/>
        <w:bidi w:val="0"/>
        <w:adjustRightInd w:val="0"/>
        <w:spacing w:after="0" w:line="360" w:lineRule="auto"/>
        <w:jc w:val="both"/>
        <w:rPr>
          <w:rFonts w:asciiTheme="majorBidi" w:hAnsiTheme="majorBidi" w:cstheme="majorBidi"/>
          <w:sz w:val="28"/>
          <w:szCs w:val="28"/>
        </w:rPr>
      </w:pPr>
      <w:r w:rsidRPr="00AD31DD">
        <w:rPr>
          <w:rFonts w:asciiTheme="majorBidi" w:hAnsiTheme="majorBidi" w:cstheme="majorBidi"/>
          <w:b/>
          <w:bCs/>
          <w:i/>
          <w:iCs/>
          <w:sz w:val="28"/>
          <w:szCs w:val="28"/>
          <w:highlight w:val="yellow"/>
        </w:rPr>
        <w:t>Thermotherapy</w:t>
      </w:r>
      <w:r w:rsidRPr="00AD31DD">
        <w:rPr>
          <w:rFonts w:asciiTheme="majorBidi" w:hAnsiTheme="majorBidi" w:cstheme="majorBidi"/>
          <w:sz w:val="28"/>
          <w:szCs w:val="28"/>
        </w:rPr>
        <w:t xml:space="preserve"> is the application of heat from any of its various sources to the body for therapeutic effects.</w:t>
      </w:r>
    </w:p>
    <w:p w:rsidR="00C14217" w:rsidRPr="00AD31DD" w:rsidRDefault="0051780D" w:rsidP="00C14217">
      <w:pPr>
        <w:pStyle w:val="a3"/>
        <w:numPr>
          <w:ilvl w:val="0"/>
          <w:numId w:val="36"/>
        </w:numPr>
        <w:autoSpaceDE w:val="0"/>
        <w:autoSpaceDN w:val="0"/>
        <w:bidi w:val="0"/>
        <w:adjustRightInd w:val="0"/>
        <w:spacing w:after="0" w:line="360" w:lineRule="auto"/>
        <w:jc w:val="both"/>
        <w:rPr>
          <w:rFonts w:asciiTheme="majorBidi" w:hAnsiTheme="majorBidi" w:cstheme="majorBidi"/>
          <w:b/>
          <w:bCs/>
          <w:i/>
          <w:iCs/>
          <w:sz w:val="36"/>
          <w:szCs w:val="36"/>
          <w:u w:val="single"/>
        </w:rPr>
      </w:pPr>
      <w:r w:rsidRPr="00AD31DD">
        <w:rPr>
          <w:rFonts w:asciiTheme="majorBidi" w:hAnsiTheme="majorBidi" w:cstheme="majorBidi"/>
          <w:sz w:val="28"/>
          <w:szCs w:val="28"/>
        </w:rPr>
        <w:t xml:space="preserve">Heat therapy works by </w:t>
      </w:r>
      <w:r w:rsidRPr="00AD31DD">
        <w:rPr>
          <w:rFonts w:asciiTheme="majorBidi" w:hAnsiTheme="majorBidi" w:cstheme="majorBidi"/>
          <w:b/>
          <w:bCs/>
          <w:i/>
          <w:iCs/>
          <w:sz w:val="28"/>
          <w:szCs w:val="28"/>
        </w:rPr>
        <w:t>improving circulation and blood flow to a particular area due to increased temperature.</w:t>
      </w:r>
    </w:p>
    <w:p w:rsidR="00C14217" w:rsidRPr="00AD31DD" w:rsidRDefault="0051780D" w:rsidP="00C14217">
      <w:pPr>
        <w:pStyle w:val="a3"/>
        <w:numPr>
          <w:ilvl w:val="0"/>
          <w:numId w:val="36"/>
        </w:numPr>
        <w:autoSpaceDE w:val="0"/>
        <w:autoSpaceDN w:val="0"/>
        <w:bidi w:val="0"/>
        <w:adjustRightInd w:val="0"/>
        <w:spacing w:after="0" w:line="360" w:lineRule="auto"/>
        <w:jc w:val="both"/>
        <w:rPr>
          <w:rFonts w:asciiTheme="majorBidi" w:hAnsiTheme="majorBidi" w:cstheme="majorBidi"/>
          <w:b/>
          <w:bCs/>
          <w:i/>
          <w:iCs/>
          <w:sz w:val="36"/>
          <w:szCs w:val="36"/>
          <w:u w:val="single"/>
        </w:rPr>
      </w:pPr>
      <w:r w:rsidRPr="00AD31DD">
        <w:rPr>
          <w:rFonts w:asciiTheme="majorBidi" w:hAnsiTheme="majorBidi" w:cstheme="majorBidi"/>
          <w:sz w:val="28"/>
          <w:szCs w:val="28"/>
        </w:rPr>
        <w:t xml:space="preserve"> Increasing the temperature of the afflicted area even slightly can </w:t>
      </w:r>
      <w:r w:rsidRPr="00AD31DD">
        <w:rPr>
          <w:rFonts w:asciiTheme="majorBidi" w:hAnsiTheme="majorBidi" w:cstheme="majorBidi"/>
          <w:b/>
          <w:bCs/>
          <w:i/>
          <w:iCs/>
          <w:sz w:val="28"/>
          <w:szCs w:val="28"/>
        </w:rPr>
        <w:t>soothe discomfort and increase muscle flexibility.</w:t>
      </w:r>
    </w:p>
    <w:p w:rsidR="00C14217" w:rsidRPr="00AD31DD" w:rsidRDefault="0051780D" w:rsidP="00C14217">
      <w:pPr>
        <w:pStyle w:val="a3"/>
        <w:numPr>
          <w:ilvl w:val="0"/>
          <w:numId w:val="36"/>
        </w:numPr>
        <w:autoSpaceDE w:val="0"/>
        <w:autoSpaceDN w:val="0"/>
        <w:bidi w:val="0"/>
        <w:adjustRightInd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 Heat therapy can relax and soothe muscles and heal damaged tissue.</w:t>
      </w:r>
    </w:p>
    <w:p w:rsidR="008667DD" w:rsidRPr="00AD31DD" w:rsidRDefault="008667DD" w:rsidP="0040491D">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AF4E84" w:rsidRPr="00AD31DD" w:rsidRDefault="008667DD" w:rsidP="008667DD">
      <w:pPr>
        <w:autoSpaceDE w:val="0"/>
        <w:autoSpaceDN w:val="0"/>
        <w:bidi w:val="0"/>
        <w:adjustRightInd w:val="0"/>
        <w:spacing w:after="0" w:line="360" w:lineRule="auto"/>
        <w:jc w:val="both"/>
        <w:rPr>
          <w:rFonts w:ascii="Times New Roman" w:hAnsi="Times New Roman" w:cs="Times New Roman"/>
          <w:b/>
          <w:bCs/>
          <w:i/>
          <w:iCs/>
          <w:sz w:val="40"/>
          <w:szCs w:val="40"/>
          <w:u w:val="single"/>
        </w:rPr>
      </w:pPr>
      <w:r w:rsidRPr="00AD31DD">
        <w:rPr>
          <w:rFonts w:asciiTheme="majorBidi" w:hAnsiTheme="majorBidi" w:cstheme="majorBidi"/>
          <w:b/>
          <w:bCs/>
          <w:i/>
          <w:iCs/>
          <w:sz w:val="36"/>
          <w:szCs w:val="36"/>
          <w:u w:val="single"/>
        </w:rPr>
        <w:t>Types of heat therapy</w:t>
      </w:r>
    </w:p>
    <w:p w:rsidR="008667DD" w:rsidRPr="00AD31DD" w:rsidRDefault="008667DD" w:rsidP="008667DD">
      <w:pPr>
        <w:pStyle w:val="a3"/>
        <w:numPr>
          <w:ilvl w:val="0"/>
          <w:numId w:val="37"/>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There are two different types of heat therapy:</w:t>
      </w:r>
    </w:p>
    <w:p w:rsidR="008667DD" w:rsidRPr="00AD31DD" w:rsidRDefault="008667DD" w:rsidP="008667DD">
      <w:pPr>
        <w:pStyle w:val="a3"/>
        <w:numPr>
          <w:ilvl w:val="0"/>
          <w:numId w:val="38"/>
        </w:numPr>
        <w:bidi w:val="0"/>
        <w:spacing w:after="0" w:line="360" w:lineRule="auto"/>
        <w:jc w:val="both"/>
        <w:rPr>
          <w:rFonts w:asciiTheme="majorBidi" w:hAnsiTheme="majorBidi" w:cstheme="majorBidi"/>
          <w:sz w:val="28"/>
          <w:szCs w:val="28"/>
          <w:highlight w:val="yellow"/>
        </w:rPr>
      </w:pPr>
      <w:r w:rsidRPr="00AD31DD">
        <w:rPr>
          <w:rFonts w:asciiTheme="majorBidi" w:hAnsiTheme="majorBidi" w:cstheme="majorBidi"/>
          <w:sz w:val="28"/>
          <w:szCs w:val="28"/>
          <w:highlight w:val="yellow"/>
        </w:rPr>
        <w:t>Dry heat.</w:t>
      </w:r>
    </w:p>
    <w:p w:rsidR="008667DD" w:rsidRPr="00AD31DD" w:rsidRDefault="008667DD" w:rsidP="008667DD">
      <w:pPr>
        <w:pStyle w:val="a3"/>
        <w:numPr>
          <w:ilvl w:val="0"/>
          <w:numId w:val="38"/>
        </w:numPr>
        <w:bidi w:val="0"/>
        <w:spacing w:after="0" w:line="360" w:lineRule="auto"/>
        <w:jc w:val="both"/>
        <w:rPr>
          <w:rFonts w:asciiTheme="majorBidi" w:hAnsiTheme="majorBidi" w:cstheme="majorBidi"/>
          <w:sz w:val="28"/>
          <w:szCs w:val="28"/>
          <w:highlight w:val="yellow"/>
        </w:rPr>
      </w:pPr>
      <w:r w:rsidRPr="00AD31DD">
        <w:rPr>
          <w:rFonts w:asciiTheme="majorBidi" w:hAnsiTheme="majorBidi" w:cstheme="majorBidi"/>
          <w:sz w:val="28"/>
          <w:szCs w:val="28"/>
          <w:highlight w:val="yellow"/>
        </w:rPr>
        <w:t xml:space="preserve">Moist heat. </w:t>
      </w:r>
    </w:p>
    <w:p w:rsidR="008667DD" w:rsidRPr="00AD31DD" w:rsidRDefault="008667DD" w:rsidP="008667DD">
      <w:pPr>
        <w:pStyle w:val="a3"/>
        <w:numPr>
          <w:ilvl w:val="0"/>
          <w:numId w:val="37"/>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Both types of heat therapy should aim for “</w:t>
      </w:r>
      <w:r w:rsidRPr="00AD31DD">
        <w:rPr>
          <w:rFonts w:asciiTheme="majorBidi" w:hAnsiTheme="majorBidi" w:cstheme="majorBidi"/>
          <w:b/>
          <w:bCs/>
          <w:i/>
          <w:iCs/>
          <w:sz w:val="28"/>
          <w:szCs w:val="28"/>
          <w:highlight w:val="yellow"/>
        </w:rPr>
        <w:t>warm</w:t>
      </w:r>
      <w:r w:rsidRPr="00AD31DD">
        <w:rPr>
          <w:rFonts w:asciiTheme="majorBidi" w:hAnsiTheme="majorBidi" w:cstheme="majorBidi"/>
          <w:sz w:val="28"/>
          <w:szCs w:val="28"/>
        </w:rPr>
        <w:t>” as the ideal temperature instead of “</w:t>
      </w:r>
      <w:r w:rsidRPr="00AD31DD">
        <w:rPr>
          <w:rFonts w:asciiTheme="majorBidi" w:hAnsiTheme="majorBidi" w:cstheme="majorBidi"/>
          <w:b/>
          <w:bCs/>
          <w:i/>
          <w:iCs/>
          <w:sz w:val="28"/>
          <w:szCs w:val="28"/>
          <w:highlight w:val="yellow"/>
        </w:rPr>
        <w:t>hot.</w:t>
      </w:r>
      <w:r w:rsidRPr="00AD31DD">
        <w:rPr>
          <w:rFonts w:asciiTheme="majorBidi" w:hAnsiTheme="majorBidi" w:cstheme="majorBidi"/>
          <w:sz w:val="28"/>
          <w:szCs w:val="28"/>
        </w:rPr>
        <w:t>”</w:t>
      </w:r>
    </w:p>
    <w:p w:rsidR="00817C8A" w:rsidRPr="00AD31DD" w:rsidRDefault="00817C8A" w:rsidP="008A0BB9">
      <w:pPr>
        <w:pStyle w:val="a3"/>
        <w:numPr>
          <w:ilvl w:val="0"/>
          <w:numId w:val="40"/>
        </w:numPr>
        <w:bidi w:val="0"/>
        <w:spacing w:before="100" w:beforeAutospacing="1" w:after="120" w:line="360" w:lineRule="auto"/>
        <w:jc w:val="both"/>
        <w:rPr>
          <w:rFonts w:asciiTheme="majorBidi" w:hAnsiTheme="majorBidi" w:cstheme="majorBidi"/>
          <w:sz w:val="28"/>
          <w:szCs w:val="28"/>
        </w:rPr>
      </w:pPr>
      <w:r w:rsidRPr="00AD31DD">
        <w:rPr>
          <w:rFonts w:asciiTheme="majorBidi" w:hAnsiTheme="majorBidi" w:cstheme="majorBidi"/>
          <w:b/>
          <w:bCs/>
          <w:i/>
          <w:iCs/>
          <w:sz w:val="28"/>
          <w:szCs w:val="28"/>
        </w:rPr>
        <w:t>Dry heat (or “conducted heat therapy”)</w:t>
      </w:r>
      <w:r w:rsidRPr="00AD31DD">
        <w:rPr>
          <w:rFonts w:asciiTheme="majorBidi" w:hAnsiTheme="majorBidi" w:cstheme="majorBidi"/>
          <w:sz w:val="28"/>
          <w:szCs w:val="28"/>
        </w:rPr>
        <w:t xml:space="preserve"> includes sources like heating pads, dry heating packs, and even saunas. This heat is easy to apply.</w:t>
      </w:r>
    </w:p>
    <w:p w:rsidR="00817C8A" w:rsidRPr="00AD31DD" w:rsidRDefault="00817C8A" w:rsidP="008A0BB9">
      <w:pPr>
        <w:pStyle w:val="a3"/>
        <w:numPr>
          <w:ilvl w:val="0"/>
          <w:numId w:val="40"/>
        </w:numPr>
        <w:bidi w:val="0"/>
        <w:spacing w:before="100" w:beforeAutospacing="1" w:after="120" w:line="360" w:lineRule="auto"/>
        <w:jc w:val="both"/>
        <w:rPr>
          <w:rFonts w:asciiTheme="majorBidi" w:hAnsiTheme="majorBidi" w:cstheme="majorBidi"/>
          <w:sz w:val="28"/>
          <w:szCs w:val="28"/>
        </w:rPr>
      </w:pPr>
      <w:r w:rsidRPr="00AD31DD">
        <w:rPr>
          <w:rFonts w:asciiTheme="majorBidi" w:hAnsiTheme="majorBidi" w:cstheme="majorBidi"/>
          <w:b/>
          <w:bCs/>
          <w:i/>
          <w:iCs/>
          <w:sz w:val="28"/>
          <w:szCs w:val="28"/>
        </w:rPr>
        <w:t>Moist heat (or “convection heat”)</w:t>
      </w:r>
      <w:r w:rsidRPr="00AD31DD">
        <w:rPr>
          <w:rFonts w:asciiTheme="majorBidi" w:hAnsiTheme="majorBidi" w:cstheme="majorBidi"/>
          <w:sz w:val="28"/>
          <w:szCs w:val="28"/>
        </w:rPr>
        <w:t xml:space="preserve"> includes sources like steamed towels, </w:t>
      </w:r>
      <w:hyperlink r:id="rId9" w:tgtFrame="_blank" w:history="1">
        <w:r w:rsidRPr="00AD31DD">
          <w:rPr>
            <w:rStyle w:val="Hyperlink"/>
            <w:rFonts w:asciiTheme="majorBidi" w:hAnsiTheme="majorBidi" w:cstheme="majorBidi"/>
            <w:color w:val="auto"/>
            <w:sz w:val="28"/>
            <w:szCs w:val="28"/>
            <w:u w:val="none"/>
          </w:rPr>
          <w:t>moist heating packs</w:t>
        </w:r>
      </w:hyperlink>
      <w:r w:rsidRPr="00AD31DD">
        <w:rPr>
          <w:rFonts w:asciiTheme="majorBidi" w:hAnsiTheme="majorBidi" w:cstheme="majorBidi"/>
          <w:sz w:val="28"/>
          <w:szCs w:val="28"/>
        </w:rPr>
        <w:t>, or hot baths. Moist heat may be slightly more effective as well as require less application time for the </w:t>
      </w:r>
      <w:hyperlink r:id="rId10" w:tgtFrame="_blank" w:history="1">
        <w:r w:rsidRPr="00AD31DD">
          <w:rPr>
            <w:rStyle w:val="Hyperlink"/>
            <w:rFonts w:asciiTheme="majorBidi" w:hAnsiTheme="majorBidi" w:cstheme="majorBidi"/>
            <w:color w:val="auto"/>
            <w:sz w:val="28"/>
            <w:szCs w:val="28"/>
            <w:u w:val="none"/>
          </w:rPr>
          <w:t>same result</w:t>
        </w:r>
      </w:hyperlink>
    </w:p>
    <w:p w:rsidR="003F69A8" w:rsidRPr="00AD31DD" w:rsidRDefault="003F69A8" w:rsidP="003F69A8">
      <w:pPr>
        <w:pStyle w:val="a3"/>
        <w:numPr>
          <w:ilvl w:val="0"/>
          <w:numId w:val="40"/>
        </w:numPr>
        <w:autoSpaceDE w:val="0"/>
        <w:autoSpaceDN w:val="0"/>
        <w:bidi w:val="0"/>
        <w:adjustRightInd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Thermotherapy consists of application of heat or cold (cryotherapy) for the purpose of changing the cutaneous, intra-articular and core temperature of soft tissue with the intention of improving the symptoms of certain conditions. </w:t>
      </w:r>
    </w:p>
    <w:p w:rsidR="0001296F" w:rsidRPr="00AD31DD" w:rsidRDefault="003F69A8" w:rsidP="003F69A8">
      <w:pPr>
        <w:pStyle w:val="a3"/>
        <w:numPr>
          <w:ilvl w:val="0"/>
          <w:numId w:val="40"/>
        </w:numPr>
        <w:autoSpaceDE w:val="0"/>
        <w:autoSpaceDN w:val="0"/>
        <w:bidi w:val="0"/>
        <w:adjustRightInd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Cryotherapy and thermotherapy are useful adjuncts for the treatment of musculoskeletal injuries and soft tissue injuries. Using ice or heat as a therapeutic intervention decreases pain in joint and muscle as well as soft tissues and they have opposite effects on tissue metabolism, blood flow,</w:t>
      </w:r>
    </w:p>
    <w:p w:rsidR="0001296F" w:rsidRPr="00AD31DD" w:rsidRDefault="003F69A8" w:rsidP="0063107F">
      <w:pPr>
        <w:autoSpaceDE w:val="0"/>
        <w:autoSpaceDN w:val="0"/>
        <w:bidi w:val="0"/>
        <w:adjustRightInd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lastRenderedPageBreak/>
        <w:t>inflammation, edema and connective tissue extensibility. Thermotherapy can be used in rehabilitation facilities or at home</w:t>
      </w:r>
    </w:p>
    <w:p w:rsidR="00A67FCA" w:rsidRPr="00AD31DD" w:rsidRDefault="002575FD" w:rsidP="0001296F">
      <w:pPr>
        <w:autoSpaceDE w:val="0"/>
        <w:autoSpaceDN w:val="0"/>
        <w:bidi w:val="0"/>
        <w:adjustRightInd w:val="0"/>
        <w:spacing w:after="0" w:line="360" w:lineRule="auto"/>
        <w:jc w:val="both"/>
        <w:rPr>
          <w:rFonts w:ascii="Times New Roman" w:hAnsi="Times New Roman" w:cs="Times New Roman"/>
          <w:b/>
          <w:bCs/>
          <w:i/>
          <w:iCs/>
          <w:sz w:val="36"/>
          <w:szCs w:val="36"/>
          <w:u w:val="single"/>
        </w:rPr>
      </w:pPr>
      <w:r w:rsidRPr="00AD31DD">
        <w:t xml:space="preserve"> </w:t>
      </w:r>
      <w:r w:rsidR="0001296F" w:rsidRPr="00AD31DD">
        <w:rPr>
          <w:rFonts w:asciiTheme="majorBidi" w:hAnsiTheme="majorBidi" w:cstheme="majorBidi"/>
          <w:b/>
          <w:bCs/>
          <w:i/>
          <w:iCs/>
          <w:sz w:val="36"/>
          <w:szCs w:val="36"/>
          <w:u w:val="single"/>
        </w:rPr>
        <w:t>Purpose of heat therapy</w:t>
      </w:r>
    </w:p>
    <w:p w:rsidR="006D3F4C" w:rsidRPr="00AD31DD" w:rsidRDefault="0001296F" w:rsidP="0063107F">
      <w:pPr>
        <w:pStyle w:val="a3"/>
        <w:numPr>
          <w:ilvl w:val="0"/>
          <w:numId w:val="41"/>
        </w:numPr>
        <w:bidi w:val="0"/>
        <w:spacing w:after="0" w:line="360" w:lineRule="auto"/>
        <w:jc w:val="both"/>
        <w:rPr>
          <w:rFonts w:asciiTheme="majorBidi" w:hAnsiTheme="majorBidi" w:cstheme="majorBidi"/>
          <w:b/>
          <w:bCs/>
          <w:i/>
          <w:iCs/>
          <w:sz w:val="32"/>
          <w:szCs w:val="32"/>
        </w:rPr>
      </w:pPr>
      <w:r w:rsidRPr="00AD31DD">
        <w:rPr>
          <w:rFonts w:asciiTheme="majorBidi" w:hAnsiTheme="majorBidi" w:cstheme="majorBidi"/>
          <w:sz w:val="28"/>
          <w:szCs w:val="28"/>
        </w:rPr>
        <w:t>The goal of thermotherapy is to alter tissue temperature in a targeted region over time for the purpose of inducing a desired biological response.</w:t>
      </w:r>
    </w:p>
    <w:p w:rsidR="001F0CC4" w:rsidRPr="00AD31DD" w:rsidRDefault="006D3F4C" w:rsidP="006D3F4C">
      <w:pPr>
        <w:bidi w:val="0"/>
        <w:spacing w:after="0" w:line="360" w:lineRule="auto"/>
        <w:rPr>
          <w:rFonts w:asciiTheme="majorBidi" w:hAnsiTheme="majorBidi" w:cstheme="majorBidi"/>
          <w:b/>
          <w:bCs/>
          <w:i/>
          <w:iCs/>
          <w:sz w:val="32"/>
          <w:szCs w:val="32"/>
        </w:rPr>
      </w:pPr>
      <w:r w:rsidRPr="00AD31DD">
        <w:rPr>
          <w:rFonts w:asciiTheme="majorBidi" w:hAnsiTheme="majorBidi" w:cstheme="majorBidi"/>
          <w:b/>
          <w:bCs/>
          <w:i/>
          <w:iCs/>
          <w:sz w:val="36"/>
          <w:szCs w:val="36"/>
          <w:highlight w:val="yellow"/>
          <w:u w:val="single"/>
        </w:rPr>
        <w:t>Heat</w:t>
      </w:r>
    </w:p>
    <w:p w:rsidR="006D3F4C" w:rsidRPr="00AD31DD" w:rsidRDefault="006D3F4C" w:rsidP="006D3F4C">
      <w:pPr>
        <w:pStyle w:val="a3"/>
        <w:numPr>
          <w:ilvl w:val="0"/>
          <w:numId w:val="29"/>
        </w:numPr>
        <w:tabs>
          <w:tab w:val="left" w:pos="2766"/>
        </w:tabs>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By increasing the temperature of the skin/soft tissue, the blood flow increases by </w:t>
      </w:r>
      <w:r w:rsidRPr="00AD31DD">
        <w:rPr>
          <w:rFonts w:asciiTheme="majorBidi" w:hAnsiTheme="majorBidi" w:cstheme="majorBidi"/>
          <w:b/>
          <w:bCs/>
          <w:i/>
          <w:iCs/>
          <w:sz w:val="28"/>
          <w:szCs w:val="28"/>
        </w:rPr>
        <w:t>vasodilatation</w:t>
      </w:r>
      <w:r w:rsidRPr="00AD31DD">
        <w:rPr>
          <w:rFonts w:asciiTheme="majorBidi" w:hAnsiTheme="majorBidi" w:cstheme="majorBidi"/>
          <w:sz w:val="28"/>
          <w:szCs w:val="28"/>
        </w:rPr>
        <w:t xml:space="preserve">. </w:t>
      </w:r>
    </w:p>
    <w:p w:rsidR="006D3F4C" w:rsidRPr="00AD31DD" w:rsidRDefault="006D3F4C" w:rsidP="006D3F4C">
      <w:pPr>
        <w:pStyle w:val="a3"/>
        <w:numPr>
          <w:ilvl w:val="0"/>
          <w:numId w:val="29"/>
        </w:numPr>
        <w:tabs>
          <w:tab w:val="left" w:pos="2766"/>
        </w:tabs>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The metabolic rate and the tissue extensibility will also increase. </w:t>
      </w:r>
    </w:p>
    <w:p w:rsidR="006D3F4C" w:rsidRPr="00AD31DD" w:rsidRDefault="006D3F4C" w:rsidP="0063107F">
      <w:pPr>
        <w:pStyle w:val="a3"/>
        <w:numPr>
          <w:ilvl w:val="0"/>
          <w:numId w:val="29"/>
        </w:numPr>
        <w:tabs>
          <w:tab w:val="left" w:pos="2766"/>
        </w:tabs>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Heat increases oxygen uptake and accelerates tissue healing, it also increases the activity of destructive enzymes, such as collagenase, and increases the catabolic rate.</w:t>
      </w:r>
    </w:p>
    <w:p w:rsidR="006D3F4C" w:rsidRPr="00AD31DD" w:rsidRDefault="006D3F4C" w:rsidP="006D3F4C">
      <w:pPr>
        <w:bidi w:val="0"/>
        <w:spacing w:after="0" w:line="360" w:lineRule="auto"/>
        <w:jc w:val="both"/>
        <w:rPr>
          <w:rFonts w:asciiTheme="majorBidi" w:hAnsiTheme="majorBidi" w:cstheme="majorBidi"/>
          <w:b/>
          <w:bCs/>
          <w:i/>
          <w:iCs/>
          <w:sz w:val="36"/>
          <w:szCs w:val="36"/>
          <w:u w:val="single"/>
        </w:rPr>
      </w:pPr>
      <w:r w:rsidRPr="00AD31DD">
        <w:rPr>
          <w:rFonts w:asciiTheme="majorBidi" w:hAnsiTheme="majorBidi" w:cstheme="majorBidi"/>
          <w:b/>
          <w:bCs/>
          <w:i/>
          <w:iCs/>
          <w:sz w:val="36"/>
          <w:szCs w:val="36"/>
          <w:highlight w:val="yellow"/>
          <w:u w:val="single"/>
        </w:rPr>
        <w:t>Cold</w:t>
      </w:r>
    </w:p>
    <w:p w:rsidR="0064353F" w:rsidRPr="00AD31DD" w:rsidRDefault="006D3F4C" w:rsidP="0064353F">
      <w:pPr>
        <w:pStyle w:val="a3"/>
        <w:numPr>
          <w:ilvl w:val="0"/>
          <w:numId w:val="42"/>
        </w:numPr>
        <w:bidi w:val="0"/>
        <w:spacing w:after="0" w:line="360" w:lineRule="auto"/>
        <w:jc w:val="both"/>
        <w:rPr>
          <w:rFonts w:asciiTheme="majorBidi" w:hAnsiTheme="majorBidi" w:cstheme="majorBidi"/>
          <w:b/>
          <w:bCs/>
          <w:i/>
          <w:iCs/>
          <w:noProof/>
          <w:sz w:val="36"/>
          <w:szCs w:val="36"/>
          <w:u w:val="single"/>
        </w:rPr>
      </w:pPr>
      <w:r w:rsidRPr="00AD31DD">
        <w:rPr>
          <w:rFonts w:asciiTheme="majorBidi" w:hAnsiTheme="majorBidi" w:cstheme="majorBidi"/>
          <w:noProof/>
          <w:sz w:val="28"/>
          <w:szCs w:val="28"/>
        </w:rPr>
        <w:t xml:space="preserve">By decreasing the temperature of the skin/soft tissue, the blood flow decreases by </w:t>
      </w:r>
      <w:r w:rsidRPr="00AD31DD">
        <w:rPr>
          <w:rFonts w:asciiTheme="majorBidi" w:hAnsiTheme="majorBidi" w:cstheme="majorBidi"/>
          <w:b/>
          <w:bCs/>
          <w:i/>
          <w:iCs/>
          <w:noProof/>
          <w:sz w:val="28"/>
          <w:szCs w:val="28"/>
        </w:rPr>
        <w:t>vasoconstriction</w:t>
      </w:r>
      <w:r w:rsidRPr="00AD31DD">
        <w:rPr>
          <w:rFonts w:asciiTheme="majorBidi" w:hAnsiTheme="majorBidi" w:cstheme="majorBidi"/>
          <w:noProof/>
          <w:sz w:val="28"/>
          <w:szCs w:val="28"/>
        </w:rPr>
        <w:t xml:space="preserve">. </w:t>
      </w:r>
    </w:p>
    <w:p w:rsidR="0064353F" w:rsidRPr="00AD31DD" w:rsidRDefault="006D3F4C" w:rsidP="0064353F">
      <w:pPr>
        <w:pStyle w:val="a3"/>
        <w:numPr>
          <w:ilvl w:val="0"/>
          <w:numId w:val="42"/>
        </w:numPr>
        <w:bidi w:val="0"/>
        <w:spacing w:after="0" w:line="360" w:lineRule="auto"/>
        <w:jc w:val="both"/>
        <w:rPr>
          <w:rFonts w:asciiTheme="majorBidi" w:hAnsiTheme="majorBidi" w:cstheme="majorBidi"/>
          <w:b/>
          <w:bCs/>
          <w:i/>
          <w:iCs/>
          <w:noProof/>
          <w:sz w:val="36"/>
          <w:szCs w:val="36"/>
          <w:u w:val="single"/>
        </w:rPr>
      </w:pPr>
      <w:r w:rsidRPr="00AD31DD">
        <w:rPr>
          <w:rFonts w:asciiTheme="majorBidi" w:hAnsiTheme="majorBidi" w:cstheme="majorBidi"/>
          <w:noProof/>
          <w:sz w:val="28"/>
          <w:szCs w:val="28"/>
        </w:rPr>
        <w:t xml:space="preserve">The tissue metabolism will decrease just like the neuronal excitability, inflammation, conduction rate and tissue extensibility. </w:t>
      </w:r>
    </w:p>
    <w:p w:rsidR="00092554" w:rsidRPr="00AD31DD" w:rsidRDefault="006D3F4C" w:rsidP="0064353F">
      <w:pPr>
        <w:pStyle w:val="a3"/>
        <w:numPr>
          <w:ilvl w:val="0"/>
          <w:numId w:val="42"/>
        </w:numPr>
        <w:bidi w:val="0"/>
        <w:spacing w:after="0" w:line="360" w:lineRule="auto"/>
        <w:jc w:val="both"/>
        <w:rPr>
          <w:rFonts w:asciiTheme="majorBidi" w:hAnsiTheme="majorBidi" w:cstheme="majorBidi"/>
          <w:noProof/>
          <w:sz w:val="36"/>
          <w:szCs w:val="36"/>
          <w:u w:val="single"/>
        </w:rPr>
      </w:pPr>
      <w:r w:rsidRPr="00AD31DD">
        <w:rPr>
          <w:rFonts w:asciiTheme="majorBidi" w:hAnsiTheme="majorBidi" w:cstheme="majorBidi"/>
          <w:noProof/>
          <w:sz w:val="28"/>
          <w:szCs w:val="28"/>
        </w:rPr>
        <w:t xml:space="preserve">At joint temperatures of 30°C or lower, the activity of cartilage degrading enzymes, including collagenase, elastase, hyaluronidase, and protease, is inhibited. </w:t>
      </w:r>
    </w:p>
    <w:p w:rsidR="0064353F" w:rsidRPr="00AD31DD" w:rsidRDefault="00092554" w:rsidP="00092554">
      <w:pPr>
        <w:pStyle w:val="a3"/>
        <w:numPr>
          <w:ilvl w:val="0"/>
          <w:numId w:val="42"/>
        </w:numPr>
        <w:bidi w:val="0"/>
        <w:spacing w:after="0" w:line="360" w:lineRule="auto"/>
        <w:jc w:val="both"/>
        <w:rPr>
          <w:rFonts w:asciiTheme="majorBidi" w:hAnsiTheme="majorBidi" w:cstheme="majorBidi"/>
          <w:noProof/>
          <w:sz w:val="36"/>
          <w:szCs w:val="36"/>
          <w:u w:val="single"/>
        </w:rPr>
      </w:pPr>
      <w:r w:rsidRPr="00AD31DD">
        <w:rPr>
          <w:rFonts w:asciiTheme="majorBidi" w:hAnsiTheme="majorBidi" w:cstheme="majorBidi"/>
          <w:noProof/>
          <w:sz w:val="28"/>
          <w:szCs w:val="28"/>
        </w:rPr>
        <w:t>T</w:t>
      </w:r>
      <w:r w:rsidR="006D3F4C" w:rsidRPr="00AD31DD">
        <w:rPr>
          <w:rFonts w:asciiTheme="majorBidi" w:hAnsiTheme="majorBidi" w:cstheme="majorBidi"/>
          <w:noProof/>
          <w:sz w:val="28"/>
          <w:szCs w:val="28"/>
        </w:rPr>
        <w:t>he decreased metabolic rate limits further injury and aids the tissue in surviving the cellular hypoxia that occurs after injury.</w:t>
      </w:r>
    </w:p>
    <w:p w:rsidR="00092554" w:rsidRPr="00AD31DD" w:rsidRDefault="00092554" w:rsidP="00B20ED1">
      <w:pPr>
        <w:bidi w:val="0"/>
        <w:spacing w:after="0" w:line="360" w:lineRule="auto"/>
        <w:jc w:val="both"/>
        <w:rPr>
          <w:rFonts w:asciiTheme="majorBidi" w:hAnsiTheme="majorBidi" w:cstheme="majorBidi"/>
          <w:b/>
          <w:bCs/>
          <w:i/>
          <w:iCs/>
          <w:noProof/>
          <w:sz w:val="36"/>
          <w:szCs w:val="36"/>
          <w:u w:val="single"/>
        </w:rPr>
      </w:pPr>
      <w:r w:rsidRPr="00AD31DD">
        <w:rPr>
          <w:rFonts w:asciiTheme="majorBidi" w:hAnsiTheme="majorBidi" w:cstheme="majorBidi"/>
          <w:b/>
          <w:bCs/>
          <w:i/>
          <w:iCs/>
          <w:noProof/>
          <w:sz w:val="36"/>
          <w:szCs w:val="36"/>
          <w:u w:val="single"/>
        </w:rPr>
        <w:t>Application</w:t>
      </w:r>
    </w:p>
    <w:p w:rsidR="00B20ED1" w:rsidRPr="00AD31DD" w:rsidRDefault="00B20ED1" w:rsidP="00B20ED1">
      <w:pPr>
        <w:bidi w:val="0"/>
        <w:spacing w:after="0" w:line="360" w:lineRule="auto"/>
        <w:jc w:val="both"/>
        <w:rPr>
          <w:rFonts w:asciiTheme="majorBidi" w:hAnsiTheme="majorBidi" w:cstheme="majorBidi"/>
          <w:sz w:val="32"/>
          <w:szCs w:val="32"/>
        </w:rPr>
      </w:pPr>
      <w:r w:rsidRPr="00AD31DD">
        <w:rPr>
          <w:rFonts w:asciiTheme="majorBidi" w:hAnsiTheme="majorBidi" w:cstheme="majorBidi"/>
          <w:b/>
          <w:bCs/>
          <w:i/>
          <w:iCs/>
          <w:sz w:val="32"/>
          <w:szCs w:val="32"/>
        </w:rPr>
        <w:t>Heat:</w:t>
      </w:r>
      <w:r w:rsidRPr="00AD31DD">
        <w:rPr>
          <w:rFonts w:asciiTheme="majorBidi" w:hAnsiTheme="majorBidi" w:cstheme="majorBidi"/>
          <w:sz w:val="32"/>
          <w:szCs w:val="32"/>
        </w:rPr>
        <w:t xml:space="preserve"> </w:t>
      </w:r>
    </w:p>
    <w:p w:rsidR="00B20ED1" w:rsidRPr="00AD31DD" w:rsidRDefault="00B20ED1" w:rsidP="00B20ED1">
      <w:pPr>
        <w:pStyle w:val="a3"/>
        <w:numPr>
          <w:ilvl w:val="0"/>
          <w:numId w:val="43"/>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Heating of superficial tissues can be achieved using </w:t>
      </w:r>
      <w:r w:rsidRPr="00AD31DD">
        <w:rPr>
          <w:rFonts w:asciiTheme="majorBidi" w:hAnsiTheme="majorBidi" w:cstheme="majorBidi"/>
          <w:b/>
          <w:bCs/>
          <w:i/>
          <w:iCs/>
          <w:sz w:val="28"/>
          <w:szCs w:val="28"/>
          <w:highlight w:val="yellow"/>
        </w:rPr>
        <w:t>hot packs</w:t>
      </w:r>
      <w:r w:rsidRPr="00AD31DD">
        <w:rPr>
          <w:rFonts w:asciiTheme="majorBidi" w:hAnsiTheme="majorBidi" w:cstheme="majorBidi"/>
          <w:b/>
          <w:bCs/>
          <w:i/>
          <w:iCs/>
          <w:sz w:val="28"/>
          <w:szCs w:val="28"/>
        </w:rPr>
        <w:t xml:space="preserve">, </w:t>
      </w:r>
      <w:r w:rsidRPr="00AD31DD">
        <w:rPr>
          <w:rFonts w:asciiTheme="majorBidi" w:hAnsiTheme="majorBidi" w:cstheme="majorBidi"/>
          <w:b/>
          <w:bCs/>
          <w:i/>
          <w:iCs/>
          <w:sz w:val="28"/>
          <w:szCs w:val="28"/>
          <w:highlight w:val="yellow"/>
        </w:rPr>
        <w:t>wax baths, towels, sunlight, saunas, heat wraps, steam baths/rooms</w:t>
      </w:r>
      <w:r w:rsidRPr="00AD31DD">
        <w:rPr>
          <w:rFonts w:asciiTheme="majorBidi" w:hAnsiTheme="majorBidi" w:cstheme="majorBidi"/>
          <w:sz w:val="28"/>
          <w:szCs w:val="28"/>
        </w:rPr>
        <w:t xml:space="preserve">. </w:t>
      </w:r>
    </w:p>
    <w:p w:rsidR="00B20ED1" w:rsidRPr="00AD31DD" w:rsidRDefault="00B20ED1" w:rsidP="00B20ED1">
      <w:pPr>
        <w:pStyle w:val="a3"/>
        <w:numPr>
          <w:ilvl w:val="0"/>
          <w:numId w:val="43"/>
        </w:numPr>
        <w:bidi w:val="0"/>
        <w:spacing w:after="0" w:line="360" w:lineRule="auto"/>
        <w:jc w:val="both"/>
        <w:rPr>
          <w:rFonts w:asciiTheme="majorBidi" w:hAnsiTheme="majorBidi" w:cstheme="majorBidi"/>
          <w:b/>
          <w:bCs/>
          <w:i/>
          <w:iCs/>
          <w:sz w:val="28"/>
          <w:szCs w:val="28"/>
          <w:highlight w:val="yellow"/>
        </w:rPr>
      </w:pPr>
      <w:r w:rsidRPr="00AD31DD">
        <w:rPr>
          <w:rFonts w:asciiTheme="majorBidi" w:hAnsiTheme="majorBidi" w:cstheme="majorBidi"/>
          <w:sz w:val="28"/>
          <w:szCs w:val="28"/>
        </w:rPr>
        <w:lastRenderedPageBreak/>
        <w:t xml:space="preserve">We can also get the heat in the deeper tissues through </w:t>
      </w:r>
      <w:r w:rsidRPr="00AD31DD">
        <w:rPr>
          <w:rFonts w:asciiTheme="majorBidi" w:hAnsiTheme="majorBidi" w:cstheme="majorBidi"/>
          <w:b/>
          <w:bCs/>
          <w:i/>
          <w:iCs/>
          <w:sz w:val="28"/>
          <w:szCs w:val="28"/>
          <w:highlight w:val="yellow"/>
        </w:rPr>
        <w:t xml:space="preserve">electrotherapy (ultrasound, shockwave and infrared radiation). </w:t>
      </w:r>
    </w:p>
    <w:p w:rsidR="00B20ED1" w:rsidRPr="00AD31DD" w:rsidRDefault="00B20ED1" w:rsidP="00B20ED1">
      <w:pPr>
        <w:bidi w:val="0"/>
        <w:spacing w:after="0" w:line="360" w:lineRule="auto"/>
        <w:jc w:val="both"/>
        <w:rPr>
          <w:rFonts w:asciiTheme="majorBidi" w:hAnsiTheme="majorBidi" w:cstheme="majorBidi"/>
          <w:sz w:val="28"/>
          <w:szCs w:val="28"/>
        </w:rPr>
      </w:pPr>
      <w:r w:rsidRPr="00AD31DD">
        <w:rPr>
          <w:rFonts w:asciiTheme="majorBidi" w:hAnsiTheme="majorBidi" w:cstheme="majorBidi"/>
          <w:b/>
          <w:bCs/>
          <w:i/>
          <w:iCs/>
          <w:sz w:val="32"/>
          <w:szCs w:val="32"/>
        </w:rPr>
        <w:t xml:space="preserve">Cold: </w:t>
      </w:r>
    </w:p>
    <w:p w:rsidR="007C6A28" w:rsidRPr="00AD31DD" w:rsidRDefault="00B20ED1" w:rsidP="0063107F">
      <w:pPr>
        <w:pStyle w:val="a3"/>
        <w:numPr>
          <w:ilvl w:val="0"/>
          <w:numId w:val="44"/>
        </w:numPr>
        <w:bidi w:val="0"/>
        <w:spacing w:after="0" w:line="360" w:lineRule="auto"/>
        <w:jc w:val="both"/>
        <w:rPr>
          <w:rFonts w:asciiTheme="majorBidi" w:hAnsiTheme="majorBidi" w:cstheme="majorBidi"/>
          <w:b/>
          <w:bCs/>
          <w:i/>
          <w:iCs/>
          <w:sz w:val="28"/>
          <w:szCs w:val="28"/>
          <w:highlight w:val="yellow"/>
        </w:rPr>
      </w:pPr>
      <w:r w:rsidRPr="00AD31DD">
        <w:rPr>
          <w:rFonts w:asciiTheme="majorBidi" w:hAnsiTheme="majorBidi" w:cstheme="majorBidi"/>
          <w:sz w:val="28"/>
          <w:szCs w:val="28"/>
        </w:rPr>
        <w:t xml:space="preserve">Cooling is achieved using </w:t>
      </w:r>
      <w:r w:rsidRPr="00AD31DD">
        <w:rPr>
          <w:rFonts w:asciiTheme="majorBidi" w:hAnsiTheme="majorBidi" w:cstheme="majorBidi"/>
          <w:b/>
          <w:bCs/>
          <w:i/>
          <w:iCs/>
          <w:sz w:val="28"/>
          <w:szCs w:val="28"/>
          <w:highlight w:val="yellow"/>
        </w:rPr>
        <w:t xml:space="preserve">ice packs, ice baths, cooling gel packs, cold air and sprays. </w:t>
      </w:r>
    </w:p>
    <w:p w:rsidR="007C6A28" w:rsidRPr="00AD31DD" w:rsidRDefault="007C6A28" w:rsidP="007C6A28">
      <w:pPr>
        <w:bidi w:val="0"/>
        <w:spacing w:after="0" w:line="360" w:lineRule="auto"/>
        <w:jc w:val="both"/>
        <w:rPr>
          <w:rFonts w:asciiTheme="majorBidi" w:hAnsiTheme="majorBidi" w:cstheme="majorBidi"/>
          <w:b/>
          <w:bCs/>
          <w:i/>
          <w:iCs/>
          <w:sz w:val="32"/>
          <w:szCs w:val="32"/>
        </w:rPr>
      </w:pPr>
      <w:r w:rsidRPr="00AD31DD">
        <w:rPr>
          <w:rFonts w:asciiTheme="majorBidi" w:hAnsiTheme="majorBidi" w:cstheme="majorBidi"/>
          <w:b/>
          <w:bCs/>
          <w:i/>
          <w:iCs/>
          <w:sz w:val="32"/>
          <w:szCs w:val="32"/>
        </w:rPr>
        <w:t>Examples:</w:t>
      </w:r>
    </w:p>
    <w:p w:rsidR="007C6A28" w:rsidRPr="00AD31DD" w:rsidRDefault="007C6A28" w:rsidP="007C6A28">
      <w:pPr>
        <w:pStyle w:val="a3"/>
        <w:numPr>
          <w:ilvl w:val="0"/>
          <w:numId w:val="24"/>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highlight w:val="yellow"/>
        </w:rPr>
        <w:t>cryotherapy (ice application)</w:t>
      </w:r>
      <w:r w:rsidRPr="00AD31DD">
        <w:rPr>
          <w:rFonts w:asciiTheme="majorBidi" w:hAnsiTheme="majorBidi" w:cstheme="majorBidi"/>
          <w:sz w:val="28"/>
          <w:szCs w:val="28"/>
        </w:rPr>
        <w:t xml:space="preserve"> as an effective treatment for soft tissue injuries. It reduces the swelling, and it will improve the range of motion.</w:t>
      </w:r>
    </w:p>
    <w:p w:rsidR="004742A9" w:rsidRPr="00AD31DD" w:rsidRDefault="007C6A28" w:rsidP="0063107F">
      <w:pPr>
        <w:pStyle w:val="a3"/>
        <w:numPr>
          <w:ilvl w:val="0"/>
          <w:numId w:val="24"/>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highlight w:val="yellow"/>
        </w:rPr>
        <w:t>Exercise in warm water</w:t>
      </w:r>
      <w:r w:rsidRPr="00AD31DD">
        <w:rPr>
          <w:rFonts w:asciiTheme="majorBidi" w:hAnsiTheme="majorBidi" w:cstheme="majorBidi"/>
          <w:sz w:val="28"/>
          <w:szCs w:val="28"/>
        </w:rPr>
        <w:t xml:space="preserve">, usually called </w:t>
      </w:r>
      <w:r w:rsidRPr="00AD31DD">
        <w:rPr>
          <w:rFonts w:asciiTheme="majorBidi" w:hAnsiTheme="majorBidi" w:cstheme="majorBidi"/>
          <w:sz w:val="28"/>
          <w:szCs w:val="28"/>
          <w:highlight w:val="yellow"/>
        </w:rPr>
        <w:t>hydrotherapy</w:t>
      </w:r>
      <w:r w:rsidRPr="00AD31DD">
        <w:rPr>
          <w:rFonts w:asciiTheme="majorBidi" w:hAnsiTheme="majorBidi" w:cstheme="majorBidi"/>
          <w:sz w:val="28"/>
          <w:szCs w:val="28"/>
        </w:rPr>
        <w:t>, is a popular and effective treatment</w:t>
      </w:r>
      <w:r w:rsidR="00721E8D" w:rsidRPr="00AD31DD">
        <w:rPr>
          <w:rFonts w:asciiTheme="majorBidi" w:hAnsiTheme="majorBidi" w:cstheme="majorBidi"/>
          <w:sz w:val="28"/>
          <w:szCs w:val="28"/>
        </w:rPr>
        <w:t xml:space="preserve"> </w:t>
      </w:r>
      <w:r w:rsidRPr="00AD31DD">
        <w:rPr>
          <w:rFonts w:asciiTheme="majorBidi" w:hAnsiTheme="majorBidi" w:cstheme="majorBidi"/>
          <w:sz w:val="28"/>
          <w:szCs w:val="28"/>
        </w:rPr>
        <w:t>with a pain relief effect for many patients with painful neurologic</w:t>
      </w:r>
      <w:r w:rsidR="0063107F" w:rsidRPr="00AD31DD">
        <w:rPr>
          <w:rFonts w:asciiTheme="majorBidi" w:hAnsiTheme="majorBidi" w:cstheme="majorBidi"/>
          <w:sz w:val="28"/>
          <w:szCs w:val="28"/>
        </w:rPr>
        <w:t xml:space="preserve"> or musculoskeletal conditions.</w:t>
      </w:r>
    </w:p>
    <w:p w:rsidR="00721E8D" w:rsidRPr="00AD31DD" w:rsidRDefault="00721E8D" w:rsidP="00721E8D">
      <w:pPr>
        <w:bidi w:val="0"/>
        <w:spacing w:after="0" w:line="360" w:lineRule="auto"/>
        <w:jc w:val="both"/>
        <w:rPr>
          <w:rFonts w:asciiTheme="majorBidi" w:hAnsiTheme="majorBidi" w:cstheme="majorBidi"/>
          <w:b/>
          <w:bCs/>
          <w:i/>
          <w:iCs/>
          <w:noProof/>
          <w:sz w:val="36"/>
          <w:szCs w:val="36"/>
          <w:u w:val="single"/>
        </w:rPr>
      </w:pPr>
      <w:r w:rsidRPr="00AD31DD">
        <w:rPr>
          <w:rFonts w:asciiTheme="majorBidi" w:hAnsiTheme="majorBidi" w:cstheme="majorBidi"/>
          <w:b/>
          <w:bCs/>
          <w:i/>
          <w:iCs/>
          <w:noProof/>
          <w:sz w:val="36"/>
          <w:szCs w:val="36"/>
          <w:u w:val="single"/>
        </w:rPr>
        <w:t>Mechanism of Action</w:t>
      </w:r>
    </w:p>
    <w:p w:rsidR="000C21F2" w:rsidRPr="00AD31DD" w:rsidRDefault="00721E8D" w:rsidP="00721E8D">
      <w:pPr>
        <w:pStyle w:val="a3"/>
        <w:numPr>
          <w:ilvl w:val="0"/>
          <w:numId w:val="24"/>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 xml:space="preserve">Skin blood flow is controlled by two branches of the sympathetic nervous system: </w:t>
      </w:r>
    </w:p>
    <w:p w:rsidR="00D52367" w:rsidRPr="00AD31DD" w:rsidRDefault="00721E8D" w:rsidP="000C21F2">
      <w:pPr>
        <w:pStyle w:val="a3"/>
        <w:numPr>
          <w:ilvl w:val="0"/>
          <w:numId w:val="45"/>
        </w:numPr>
        <w:bidi w:val="0"/>
        <w:spacing w:after="0" w:line="360" w:lineRule="auto"/>
        <w:jc w:val="both"/>
        <w:rPr>
          <w:rFonts w:asciiTheme="majorBidi" w:hAnsiTheme="majorBidi" w:cstheme="majorBidi"/>
          <w:sz w:val="28"/>
          <w:szCs w:val="28"/>
        </w:rPr>
      </w:pPr>
      <w:r w:rsidRPr="00AD31DD">
        <w:rPr>
          <w:rFonts w:asciiTheme="majorBidi" w:hAnsiTheme="majorBidi" w:cstheme="majorBidi"/>
          <w:sz w:val="28"/>
          <w:szCs w:val="28"/>
        </w:rPr>
        <w:t>a noradrenergic vasoconstrictor system and a cholinergic active vasodilator system. These dual sympathetic neural control mechanisms affect the major aspects of thermoregulatory responses over most of the human body’s surface.</w:t>
      </w:r>
    </w:p>
    <w:p w:rsidR="00D52367" w:rsidRPr="00AD31DD" w:rsidRDefault="00D52367" w:rsidP="00D52367">
      <w:pPr>
        <w:pStyle w:val="a3"/>
        <w:bidi w:val="0"/>
        <w:spacing w:after="0" w:line="360" w:lineRule="auto"/>
        <w:ind w:left="1080"/>
        <w:jc w:val="both"/>
        <w:rPr>
          <w:rFonts w:asciiTheme="majorBidi" w:hAnsiTheme="majorBidi" w:cstheme="majorBidi"/>
          <w:sz w:val="28"/>
          <w:szCs w:val="28"/>
        </w:rPr>
      </w:pPr>
    </w:p>
    <w:p w:rsidR="00D52367" w:rsidRPr="00AD31DD" w:rsidRDefault="00721E8D" w:rsidP="0063107F">
      <w:pPr>
        <w:pStyle w:val="a3"/>
        <w:bidi w:val="0"/>
        <w:spacing w:after="0" w:line="360" w:lineRule="auto"/>
        <w:ind w:left="1080"/>
        <w:jc w:val="both"/>
        <w:rPr>
          <w:rFonts w:asciiTheme="majorBidi" w:hAnsiTheme="majorBidi" w:cstheme="majorBidi"/>
          <w:sz w:val="28"/>
          <w:szCs w:val="28"/>
        </w:rPr>
      </w:pPr>
      <w:r w:rsidRPr="00AD31DD">
        <w:rPr>
          <w:rFonts w:asciiTheme="majorBidi" w:hAnsiTheme="majorBidi" w:cstheme="majorBidi"/>
          <w:sz w:val="28"/>
          <w:szCs w:val="28"/>
        </w:rPr>
        <w:t xml:space="preserve"> </w:t>
      </w:r>
      <w:r w:rsidR="00D52367" w:rsidRPr="00AD31DD">
        <w:rPr>
          <w:rFonts w:asciiTheme="majorBidi" w:hAnsiTheme="majorBidi" w:cstheme="majorBidi"/>
          <w:noProof/>
          <w:sz w:val="28"/>
          <w:szCs w:val="28"/>
        </w:rPr>
        <w:drawing>
          <wp:inline distT="0" distB="0" distL="0" distR="0" wp14:anchorId="47975B97" wp14:editId="14A1940A">
            <wp:extent cx="4191000" cy="2714625"/>
            <wp:effectExtent l="0" t="0" r="0" b="9525"/>
            <wp:docPr id="1" name="Picture 1" descr="https://www.physio-pedia.com/images/7/76/Cold_and_heat_st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ysio-pedia.com/images/7/76/Cold_and_heat_stre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714625"/>
                    </a:xfrm>
                    <a:prstGeom prst="rect">
                      <a:avLst/>
                    </a:prstGeom>
                    <a:noFill/>
                    <a:ln>
                      <a:noFill/>
                    </a:ln>
                  </pic:spPr>
                </pic:pic>
              </a:graphicData>
            </a:graphic>
          </wp:inline>
        </w:drawing>
      </w:r>
    </w:p>
    <w:p w:rsidR="00207C26" w:rsidRPr="00AD31DD" w:rsidRDefault="00D52367" w:rsidP="00D52367">
      <w:pPr>
        <w:tabs>
          <w:tab w:val="left" w:pos="5842"/>
        </w:tabs>
        <w:bidi w:val="0"/>
        <w:rPr>
          <w:rFonts w:ascii="Georgia" w:hAnsi="Georgia"/>
          <w:spacing w:val="5"/>
          <w:sz w:val="26"/>
          <w:szCs w:val="26"/>
          <w:shd w:val="clear" w:color="auto" w:fill="FFFFFF"/>
        </w:rPr>
      </w:pPr>
      <w:r w:rsidRPr="00AD31DD">
        <w:rPr>
          <w:rFonts w:ascii="Georgia" w:hAnsi="Georgia"/>
          <w:spacing w:val="5"/>
          <w:sz w:val="26"/>
          <w:szCs w:val="26"/>
          <w:shd w:val="clear" w:color="auto" w:fill="FFFFFF"/>
        </w:rPr>
        <w:lastRenderedPageBreak/>
        <w:t>VC = vasoconstriction, VD = vasodilatation.</w:t>
      </w:r>
    </w:p>
    <w:p w:rsidR="00704EE6" w:rsidRPr="00AD31DD" w:rsidRDefault="00D52367" w:rsidP="00D52367">
      <w:pPr>
        <w:pStyle w:val="a3"/>
        <w:numPr>
          <w:ilvl w:val="0"/>
          <w:numId w:val="45"/>
        </w:numPr>
        <w:tabs>
          <w:tab w:val="left" w:pos="5842"/>
        </w:tabs>
        <w:bidi w:val="0"/>
        <w:spacing w:after="0" w:line="360" w:lineRule="auto"/>
        <w:jc w:val="both"/>
      </w:pPr>
      <w:r w:rsidRPr="00AD31DD">
        <w:rPr>
          <w:rFonts w:asciiTheme="majorBidi" w:hAnsiTheme="majorBidi" w:cstheme="majorBidi"/>
          <w:sz w:val="28"/>
          <w:szCs w:val="28"/>
        </w:rPr>
        <w:t xml:space="preserve">During periods of hypothermia, falling core and skin temperatures lead to reflexive increases in sympathetic active vasoconstrictor nerve activity to reduce skin blood flow and conserve body heat. </w:t>
      </w:r>
    </w:p>
    <w:p w:rsidR="00704EE6" w:rsidRPr="00AD31DD" w:rsidRDefault="00D52367" w:rsidP="00704EE6">
      <w:pPr>
        <w:pStyle w:val="a3"/>
        <w:numPr>
          <w:ilvl w:val="0"/>
          <w:numId w:val="45"/>
        </w:numPr>
        <w:tabs>
          <w:tab w:val="left" w:pos="5842"/>
        </w:tabs>
        <w:bidi w:val="0"/>
        <w:spacing w:after="0" w:line="360" w:lineRule="auto"/>
        <w:jc w:val="both"/>
      </w:pPr>
      <w:r w:rsidRPr="00AD31DD">
        <w:rPr>
          <w:rFonts w:asciiTheme="majorBidi" w:hAnsiTheme="majorBidi" w:cstheme="majorBidi"/>
          <w:sz w:val="28"/>
          <w:szCs w:val="28"/>
        </w:rPr>
        <w:t>During periods of heat stress, increasing core and skin temperatures lead to reflexive increases in sympathetic active vasodilator nerve activity to increase skin blood flow.</w:t>
      </w:r>
      <w:r w:rsidR="00704EE6" w:rsidRPr="00AD31DD">
        <w:rPr>
          <w:rFonts w:asciiTheme="majorBidi" w:hAnsiTheme="majorBidi" w:cstheme="majorBidi"/>
          <w:sz w:val="28"/>
          <w:szCs w:val="28"/>
        </w:rPr>
        <w:t xml:space="preserve"> </w:t>
      </w:r>
    </w:p>
    <w:p w:rsidR="00704EE6" w:rsidRPr="00AD31DD" w:rsidRDefault="00704EE6" w:rsidP="00704EE6">
      <w:pPr>
        <w:pStyle w:val="a3"/>
        <w:numPr>
          <w:ilvl w:val="0"/>
          <w:numId w:val="45"/>
        </w:numPr>
        <w:tabs>
          <w:tab w:val="left" w:pos="5842"/>
        </w:tabs>
        <w:bidi w:val="0"/>
        <w:spacing w:after="0" w:line="360" w:lineRule="auto"/>
        <w:jc w:val="both"/>
      </w:pPr>
      <w:r w:rsidRPr="00AD31DD">
        <w:rPr>
          <w:rFonts w:asciiTheme="majorBidi" w:hAnsiTheme="majorBidi" w:cstheme="majorBidi"/>
          <w:sz w:val="28"/>
          <w:szCs w:val="28"/>
        </w:rPr>
        <w:t xml:space="preserve">The effect of heat on pain is mediated </w:t>
      </w:r>
      <w:r w:rsidRPr="00AD31DD">
        <w:rPr>
          <w:rFonts w:asciiTheme="majorBidi" w:hAnsiTheme="majorBidi" w:cstheme="majorBidi"/>
          <w:b/>
          <w:bCs/>
          <w:i/>
          <w:iCs/>
          <w:sz w:val="28"/>
          <w:szCs w:val="28"/>
          <w:highlight w:val="yellow"/>
        </w:rPr>
        <w:t>by heat sensitive calcium channels</w:t>
      </w:r>
      <w:r w:rsidRPr="00AD31DD">
        <w:rPr>
          <w:rFonts w:asciiTheme="majorBidi" w:hAnsiTheme="majorBidi" w:cstheme="majorBidi"/>
          <w:sz w:val="28"/>
          <w:szCs w:val="28"/>
        </w:rPr>
        <w:t xml:space="preserve">. These channels respond to heat </w:t>
      </w:r>
      <w:r w:rsidRPr="00AD31DD">
        <w:rPr>
          <w:rFonts w:asciiTheme="majorBidi" w:hAnsiTheme="majorBidi" w:cstheme="majorBidi"/>
          <w:b/>
          <w:bCs/>
          <w:i/>
          <w:iCs/>
          <w:sz w:val="28"/>
          <w:szCs w:val="28"/>
          <w:highlight w:val="yellow"/>
        </w:rPr>
        <w:t>by increasing intracellular calcium</w:t>
      </w:r>
      <w:r w:rsidRPr="00AD31DD">
        <w:rPr>
          <w:rFonts w:asciiTheme="majorBidi" w:hAnsiTheme="majorBidi" w:cstheme="majorBidi"/>
          <w:sz w:val="28"/>
          <w:szCs w:val="28"/>
        </w:rPr>
        <w:t xml:space="preserve">. This generates action potentials that increases stimulation of </w:t>
      </w:r>
      <w:r w:rsidRPr="00AD31DD">
        <w:rPr>
          <w:rFonts w:asciiTheme="majorBidi" w:hAnsiTheme="majorBidi" w:cstheme="majorBidi"/>
          <w:b/>
          <w:bCs/>
          <w:i/>
          <w:iCs/>
          <w:sz w:val="28"/>
          <w:szCs w:val="28"/>
          <w:highlight w:val="yellow"/>
        </w:rPr>
        <w:t>sensory nerves</w:t>
      </w:r>
      <w:r w:rsidRPr="00AD31DD">
        <w:rPr>
          <w:rFonts w:asciiTheme="majorBidi" w:hAnsiTheme="majorBidi" w:cstheme="majorBidi"/>
          <w:sz w:val="28"/>
          <w:szCs w:val="28"/>
        </w:rPr>
        <w:t xml:space="preserve"> and causes the feeling of heat in the brain.</w:t>
      </w:r>
    </w:p>
    <w:p w:rsidR="006C5D0B" w:rsidRPr="00AD31DD" w:rsidRDefault="00704EE6" w:rsidP="00704EE6">
      <w:pPr>
        <w:pStyle w:val="a3"/>
        <w:numPr>
          <w:ilvl w:val="0"/>
          <w:numId w:val="45"/>
        </w:numPr>
        <w:tabs>
          <w:tab w:val="left" w:pos="5842"/>
        </w:tabs>
        <w:bidi w:val="0"/>
        <w:spacing w:after="0" w:line="360" w:lineRule="auto"/>
        <w:jc w:val="both"/>
      </w:pPr>
      <w:r w:rsidRPr="00AD31DD">
        <w:rPr>
          <w:rFonts w:asciiTheme="majorBidi" w:hAnsiTheme="majorBidi" w:cstheme="majorBidi"/>
          <w:sz w:val="28"/>
          <w:szCs w:val="28"/>
        </w:rPr>
        <w:t xml:space="preserve"> These channels are part of a family of receptors called </w:t>
      </w:r>
      <w:r w:rsidRPr="00AD31DD">
        <w:rPr>
          <w:rFonts w:asciiTheme="majorBidi" w:hAnsiTheme="majorBidi" w:cstheme="majorBidi"/>
          <w:sz w:val="28"/>
          <w:szCs w:val="28"/>
          <w:highlight w:val="yellow"/>
        </w:rPr>
        <w:t>TRPV receptors</w:t>
      </w:r>
      <w:r w:rsidRPr="00AD31DD">
        <w:rPr>
          <w:rFonts w:asciiTheme="majorBidi" w:hAnsiTheme="majorBidi" w:cstheme="majorBidi"/>
          <w:sz w:val="28"/>
          <w:szCs w:val="28"/>
        </w:rPr>
        <w:t xml:space="preserve">. TRPV1 and TRPV2 channels are </w:t>
      </w:r>
      <w:r w:rsidRPr="00AD31DD">
        <w:rPr>
          <w:rFonts w:asciiTheme="majorBidi" w:hAnsiTheme="majorBidi" w:cstheme="majorBidi"/>
          <w:b/>
          <w:bCs/>
          <w:i/>
          <w:iCs/>
          <w:sz w:val="28"/>
          <w:szCs w:val="28"/>
          <w:highlight w:val="yellow"/>
        </w:rPr>
        <w:t>sensitive to noxious heat</w:t>
      </w:r>
      <w:r w:rsidRPr="00AD31DD">
        <w:rPr>
          <w:rFonts w:asciiTheme="majorBidi" w:hAnsiTheme="majorBidi" w:cstheme="majorBidi"/>
          <w:sz w:val="28"/>
          <w:szCs w:val="28"/>
        </w:rPr>
        <w:t xml:space="preserve">, while TRPV4 </w:t>
      </w:r>
      <w:r w:rsidRPr="00AD31DD">
        <w:rPr>
          <w:rFonts w:asciiTheme="majorBidi" w:hAnsiTheme="majorBidi" w:cstheme="majorBidi"/>
          <w:b/>
          <w:bCs/>
          <w:i/>
          <w:iCs/>
          <w:sz w:val="28"/>
          <w:szCs w:val="28"/>
          <w:highlight w:val="yellow"/>
        </w:rPr>
        <w:t>channels are sensitive to normal physiological heat</w:t>
      </w:r>
      <w:r w:rsidRPr="00AD31DD">
        <w:rPr>
          <w:rFonts w:asciiTheme="majorBidi" w:hAnsiTheme="majorBidi" w:cstheme="majorBidi"/>
          <w:sz w:val="28"/>
          <w:szCs w:val="28"/>
        </w:rPr>
        <w:t xml:space="preserve">. </w:t>
      </w:r>
    </w:p>
    <w:p w:rsidR="006C5D0B" w:rsidRPr="00AD31DD" w:rsidRDefault="00704EE6" w:rsidP="006C5D0B">
      <w:pPr>
        <w:pStyle w:val="a3"/>
        <w:numPr>
          <w:ilvl w:val="0"/>
          <w:numId w:val="45"/>
        </w:numPr>
        <w:tabs>
          <w:tab w:val="left" w:pos="5842"/>
        </w:tabs>
        <w:bidi w:val="0"/>
        <w:spacing w:after="0" w:line="360" w:lineRule="auto"/>
        <w:jc w:val="both"/>
      </w:pPr>
      <w:r w:rsidRPr="00AD31DD">
        <w:rPr>
          <w:rFonts w:asciiTheme="majorBidi" w:hAnsiTheme="majorBidi" w:cstheme="majorBidi"/>
          <w:sz w:val="28"/>
          <w:szCs w:val="28"/>
        </w:rPr>
        <w:t xml:space="preserve">Their multiple binding sites allow a number of factors to activate these channels. Once activated, they can also inhibit the activity of purine pain receptors. These receptors, called P2X2 and P2Y2 receptors, </w:t>
      </w:r>
      <w:r w:rsidRPr="00AD31DD">
        <w:rPr>
          <w:rFonts w:asciiTheme="majorBidi" w:hAnsiTheme="majorBidi" w:cstheme="majorBidi"/>
          <w:b/>
          <w:bCs/>
          <w:i/>
          <w:iCs/>
          <w:sz w:val="28"/>
          <w:szCs w:val="28"/>
          <w:highlight w:val="yellow"/>
        </w:rPr>
        <w:t>are mediated pain receptors and are located in the peripheral small nerve endings</w:t>
      </w:r>
      <w:r w:rsidRPr="00AD31DD">
        <w:rPr>
          <w:rFonts w:asciiTheme="majorBidi" w:hAnsiTheme="majorBidi" w:cstheme="majorBidi"/>
          <w:sz w:val="28"/>
          <w:szCs w:val="28"/>
        </w:rPr>
        <w:t xml:space="preserve">. </w:t>
      </w:r>
    </w:p>
    <w:p w:rsidR="00C64DFB" w:rsidRPr="00AD31DD" w:rsidRDefault="00C64DFB" w:rsidP="00C64DFB">
      <w:pPr>
        <w:pStyle w:val="a3"/>
        <w:tabs>
          <w:tab w:val="left" w:pos="5842"/>
        </w:tabs>
        <w:bidi w:val="0"/>
        <w:spacing w:after="0" w:line="360" w:lineRule="auto"/>
        <w:ind w:left="360"/>
        <w:jc w:val="both"/>
      </w:pPr>
    </w:p>
    <w:p w:rsidR="00C64DFB" w:rsidRPr="00AD31DD" w:rsidRDefault="00C64DFB" w:rsidP="00C64DFB">
      <w:pPr>
        <w:spacing w:after="0" w:line="360" w:lineRule="auto"/>
        <w:jc w:val="right"/>
      </w:pPr>
      <w:r w:rsidRPr="00AD31DD">
        <w:rPr>
          <w:rFonts w:asciiTheme="majorBidi" w:hAnsiTheme="majorBidi" w:cstheme="majorBidi"/>
          <w:b/>
          <w:bCs/>
          <w:i/>
          <w:iCs/>
          <w:noProof/>
          <w:sz w:val="36"/>
          <w:szCs w:val="36"/>
          <w:u w:val="single"/>
        </w:rPr>
        <w:t>Treatment</w:t>
      </w:r>
    </w:p>
    <w:p w:rsidR="00704EE6" w:rsidRPr="00AD31DD" w:rsidRDefault="00C64DFB" w:rsidP="00C64DFB">
      <w:pPr>
        <w:pStyle w:val="a3"/>
        <w:numPr>
          <w:ilvl w:val="0"/>
          <w:numId w:val="46"/>
        </w:numPr>
        <w:bidi w:val="0"/>
        <w:spacing w:after="0" w:line="360" w:lineRule="auto"/>
        <w:jc w:val="both"/>
        <w:rPr>
          <w:rFonts w:asciiTheme="majorBidi" w:hAnsiTheme="majorBidi" w:cstheme="majorBidi"/>
          <w:b/>
          <w:bCs/>
          <w:i/>
          <w:iCs/>
          <w:highlight w:val="yellow"/>
        </w:rPr>
      </w:pPr>
      <w:r w:rsidRPr="00AD31DD">
        <w:rPr>
          <w:rFonts w:asciiTheme="majorBidi" w:hAnsiTheme="majorBidi" w:cstheme="majorBidi"/>
          <w:spacing w:val="5"/>
          <w:sz w:val="28"/>
          <w:szCs w:val="28"/>
          <w:shd w:val="clear" w:color="auto" w:fill="FFFFFF"/>
        </w:rPr>
        <w:t xml:space="preserve">The treatment depends on the </w:t>
      </w:r>
      <w:r w:rsidRPr="00AD31DD">
        <w:rPr>
          <w:rFonts w:asciiTheme="majorBidi" w:hAnsiTheme="majorBidi" w:cstheme="majorBidi"/>
          <w:b/>
          <w:bCs/>
          <w:i/>
          <w:iCs/>
          <w:spacing w:val="5"/>
          <w:sz w:val="28"/>
          <w:szCs w:val="28"/>
          <w:highlight w:val="yellow"/>
          <w:shd w:val="clear" w:color="auto" w:fill="FFFFFF"/>
        </w:rPr>
        <w:t>type of application</w:t>
      </w:r>
      <w:r w:rsidRPr="00AD31DD">
        <w:rPr>
          <w:rFonts w:asciiTheme="majorBidi" w:hAnsiTheme="majorBidi" w:cstheme="majorBidi"/>
          <w:spacing w:val="5"/>
          <w:sz w:val="28"/>
          <w:szCs w:val="28"/>
          <w:shd w:val="clear" w:color="auto" w:fill="FFFFFF"/>
        </w:rPr>
        <w:t xml:space="preserve"> and the </w:t>
      </w:r>
      <w:r w:rsidRPr="00AD31DD">
        <w:rPr>
          <w:rFonts w:asciiTheme="majorBidi" w:hAnsiTheme="majorBidi" w:cstheme="majorBidi"/>
          <w:b/>
          <w:bCs/>
          <w:i/>
          <w:iCs/>
          <w:spacing w:val="5"/>
          <w:sz w:val="28"/>
          <w:szCs w:val="28"/>
          <w:highlight w:val="yellow"/>
          <w:shd w:val="clear" w:color="auto" w:fill="FFFFFF"/>
        </w:rPr>
        <w:t>type of disease.</w:t>
      </w:r>
    </w:p>
    <w:p w:rsidR="00C64DFB" w:rsidRPr="00AD31DD" w:rsidRDefault="00C64DFB" w:rsidP="00C64DFB">
      <w:pPr>
        <w:pStyle w:val="a3"/>
        <w:numPr>
          <w:ilvl w:val="0"/>
          <w:numId w:val="46"/>
        </w:numPr>
        <w:bidi w:val="0"/>
        <w:spacing w:after="0" w:line="360" w:lineRule="auto"/>
        <w:jc w:val="both"/>
        <w:rPr>
          <w:rFonts w:asciiTheme="majorBidi" w:hAnsiTheme="majorBidi" w:cstheme="majorBidi"/>
          <w:sz w:val="28"/>
          <w:szCs w:val="28"/>
          <w:highlight w:val="yellow"/>
        </w:rPr>
      </w:pPr>
      <w:r w:rsidRPr="00AD31DD">
        <w:rPr>
          <w:rFonts w:asciiTheme="majorBidi" w:hAnsiTheme="majorBidi" w:cstheme="majorBidi"/>
          <w:sz w:val="28"/>
          <w:szCs w:val="28"/>
        </w:rPr>
        <w:t xml:space="preserve">There are 3 phases of the healing process: the </w:t>
      </w:r>
      <w:r w:rsidRPr="00AD31DD">
        <w:rPr>
          <w:rFonts w:asciiTheme="majorBidi" w:hAnsiTheme="majorBidi" w:cstheme="majorBidi"/>
          <w:b/>
          <w:bCs/>
          <w:i/>
          <w:iCs/>
          <w:sz w:val="28"/>
          <w:szCs w:val="28"/>
          <w:highlight w:val="yellow"/>
        </w:rPr>
        <w:t>inflammatory phase</w:t>
      </w:r>
      <w:r w:rsidRPr="00AD31DD">
        <w:rPr>
          <w:rFonts w:asciiTheme="majorBidi" w:hAnsiTheme="majorBidi" w:cstheme="majorBidi"/>
          <w:sz w:val="28"/>
          <w:szCs w:val="28"/>
        </w:rPr>
        <w:t xml:space="preserve">, the </w:t>
      </w:r>
      <w:r w:rsidRPr="00AD31DD">
        <w:rPr>
          <w:rFonts w:asciiTheme="majorBidi" w:hAnsiTheme="majorBidi" w:cstheme="majorBidi"/>
          <w:b/>
          <w:bCs/>
          <w:i/>
          <w:iCs/>
          <w:sz w:val="28"/>
          <w:szCs w:val="28"/>
          <w:highlight w:val="yellow"/>
        </w:rPr>
        <w:t>proliferation phase</w:t>
      </w:r>
      <w:r w:rsidRPr="00AD31DD">
        <w:rPr>
          <w:rFonts w:asciiTheme="majorBidi" w:hAnsiTheme="majorBidi" w:cstheme="majorBidi"/>
          <w:sz w:val="28"/>
          <w:szCs w:val="28"/>
        </w:rPr>
        <w:t xml:space="preserve"> and the </w:t>
      </w:r>
      <w:r w:rsidRPr="00AD31DD">
        <w:rPr>
          <w:rFonts w:asciiTheme="majorBidi" w:hAnsiTheme="majorBidi" w:cstheme="majorBidi"/>
          <w:b/>
          <w:bCs/>
          <w:i/>
          <w:iCs/>
          <w:sz w:val="28"/>
          <w:szCs w:val="28"/>
          <w:highlight w:val="yellow"/>
        </w:rPr>
        <w:t>remodeling phase</w:t>
      </w:r>
      <w:r w:rsidR="00B222DA" w:rsidRPr="00AD31DD">
        <w:rPr>
          <w:rFonts w:asciiTheme="majorBidi" w:hAnsiTheme="majorBidi" w:cstheme="majorBidi"/>
          <w:b/>
          <w:bCs/>
          <w:i/>
          <w:iCs/>
          <w:sz w:val="28"/>
          <w:szCs w:val="28"/>
          <w:highlight w:val="yellow"/>
        </w:rPr>
        <w:t>.</w:t>
      </w:r>
    </w:p>
    <w:p w:rsidR="00B222DA" w:rsidRPr="00AD31DD" w:rsidRDefault="00B222DA" w:rsidP="00B222DA">
      <w:pPr>
        <w:pStyle w:val="a3"/>
        <w:numPr>
          <w:ilvl w:val="0"/>
          <w:numId w:val="46"/>
        </w:numPr>
        <w:bidi w:val="0"/>
        <w:spacing w:after="0" w:line="360" w:lineRule="auto"/>
        <w:jc w:val="both"/>
        <w:rPr>
          <w:rFonts w:asciiTheme="majorBidi" w:hAnsiTheme="majorBidi" w:cstheme="majorBidi"/>
          <w:sz w:val="28"/>
          <w:szCs w:val="28"/>
          <w:highlight w:val="yellow"/>
        </w:rPr>
      </w:pPr>
      <w:r w:rsidRPr="00AD31DD">
        <w:rPr>
          <w:rFonts w:asciiTheme="majorBidi" w:hAnsiTheme="majorBidi" w:cstheme="majorBidi"/>
          <w:b/>
          <w:bCs/>
          <w:i/>
          <w:iCs/>
          <w:sz w:val="28"/>
          <w:szCs w:val="28"/>
          <w:highlight w:val="yellow"/>
        </w:rPr>
        <w:t>The first phase, known as the inflammatory phase</w:t>
      </w:r>
      <w:r w:rsidRPr="00AD31DD">
        <w:rPr>
          <w:rFonts w:asciiTheme="majorBidi" w:hAnsiTheme="majorBidi" w:cstheme="majorBidi"/>
          <w:sz w:val="28"/>
          <w:szCs w:val="28"/>
        </w:rPr>
        <w:t xml:space="preserve">, protects the injured area from further injury while the body contains the damaged tissue. During this phase, cryotherapy can help to reduce swelling. Never use </w:t>
      </w:r>
      <w:r w:rsidRPr="00AD31DD">
        <w:rPr>
          <w:rFonts w:asciiTheme="majorBidi" w:hAnsiTheme="majorBidi" w:cstheme="majorBidi"/>
          <w:sz w:val="28"/>
          <w:szCs w:val="28"/>
        </w:rPr>
        <w:lastRenderedPageBreak/>
        <w:t>heat during this phase because heat increases the blood flow into the injured area and increases the amount of swelling. The inflammatory phase has a duration of 2 days.</w:t>
      </w:r>
    </w:p>
    <w:p w:rsidR="00A769BD" w:rsidRPr="00AD31DD" w:rsidRDefault="00A769BD" w:rsidP="00A769BD">
      <w:pPr>
        <w:pStyle w:val="a3"/>
        <w:numPr>
          <w:ilvl w:val="0"/>
          <w:numId w:val="46"/>
        </w:numPr>
        <w:bidi w:val="0"/>
        <w:spacing w:after="0" w:line="360" w:lineRule="auto"/>
        <w:jc w:val="both"/>
        <w:rPr>
          <w:rFonts w:asciiTheme="majorBidi" w:hAnsiTheme="majorBidi" w:cstheme="majorBidi"/>
          <w:sz w:val="28"/>
          <w:szCs w:val="28"/>
        </w:rPr>
      </w:pPr>
      <w:r w:rsidRPr="00AD31DD">
        <w:rPr>
          <w:rFonts w:asciiTheme="majorBidi" w:hAnsiTheme="majorBidi" w:cstheme="majorBidi"/>
          <w:b/>
          <w:bCs/>
          <w:i/>
          <w:iCs/>
          <w:sz w:val="28"/>
          <w:szCs w:val="28"/>
          <w:highlight w:val="yellow"/>
        </w:rPr>
        <w:t>During the second phase, the proliferation phase</w:t>
      </w:r>
      <w:r w:rsidRPr="00AD31DD">
        <w:rPr>
          <w:rFonts w:asciiTheme="majorBidi" w:hAnsiTheme="majorBidi" w:cstheme="majorBidi"/>
          <w:sz w:val="28"/>
          <w:szCs w:val="28"/>
        </w:rPr>
        <w:t>, new tissue and scar tissue are formed. Heat can now be applied to the injured area to facilitate the healing process.</w:t>
      </w:r>
    </w:p>
    <w:p w:rsidR="006925A4" w:rsidRPr="00AD31DD" w:rsidRDefault="00A769BD" w:rsidP="006925A4">
      <w:pPr>
        <w:pStyle w:val="a3"/>
        <w:numPr>
          <w:ilvl w:val="0"/>
          <w:numId w:val="46"/>
        </w:numPr>
        <w:bidi w:val="0"/>
        <w:spacing w:after="0" w:line="360" w:lineRule="auto"/>
        <w:jc w:val="both"/>
        <w:rPr>
          <w:rFonts w:asciiTheme="majorBidi" w:hAnsiTheme="majorBidi" w:cstheme="majorBidi"/>
          <w:sz w:val="28"/>
          <w:szCs w:val="28"/>
          <w:highlight w:val="yellow"/>
        </w:rPr>
      </w:pPr>
      <w:r w:rsidRPr="00AD31DD">
        <w:rPr>
          <w:rFonts w:asciiTheme="majorBidi" w:hAnsiTheme="majorBidi" w:cstheme="majorBidi"/>
          <w:b/>
          <w:bCs/>
          <w:i/>
          <w:iCs/>
          <w:sz w:val="28"/>
          <w:szCs w:val="28"/>
          <w:highlight w:val="yellow"/>
        </w:rPr>
        <w:t>The third and final phase, the remodeling phase</w:t>
      </w:r>
      <w:r w:rsidRPr="00AD31DD">
        <w:rPr>
          <w:rFonts w:asciiTheme="majorBidi" w:hAnsiTheme="majorBidi" w:cstheme="majorBidi"/>
          <w:sz w:val="28"/>
          <w:szCs w:val="28"/>
        </w:rPr>
        <w:t>, is the process of returning to health: the restoration of structure and function of injured or diseased tissues. The healing process includes blood clotting, tissue mending, scarring and bone healing. Heat therapy can also be used during this phase.</w:t>
      </w:r>
      <w:r w:rsidR="006925A4" w:rsidRPr="00AD31DD">
        <w:t xml:space="preserve"> </w:t>
      </w:r>
    </w:p>
    <w:p w:rsidR="00A769BD" w:rsidRPr="00AD31DD" w:rsidRDefault="006925A4" w:rsidP="006925A4">
      <w:pPr>
        <w:pStyle w:val="a3"/>
        <w:numPr>
          <w:ilvl w:val="0"/>
          <w:numId w:val="46"/>
        </w:numPr>
        <w:bidi w:val="0"/>
        <w:spacing w:after="0" w:line="360" w:lineRule="auto"/>
        <w:jc w:val="both"/>
        <w:rPr>
          <w:rFonts w:asciiTheme="majorBidi" w:hAnsiTheme="majorBidi" w:cstheme="majorBidi"/>
          <w:b/>
          <w:bCs/>
          <w:i/>
          <w:iCs/>
          <w:sz w:val="28"/>
          <w:szCs w:val="28"/>
          <w:highlight w:val="yellow"/>
        </w:rPr>
      </w:pPr>
      <w:r w:rsidRPr="00AD31DD">
        <w:rPr>
          <w:rFonts w:asciiTheme="majorBidi" w:hAnsiTheme="majorBidi" w:cstheme="majorBidi"/>
          <w:b/>
          <w:bCs/>
          <w:i/>
          <w:iCs/>
          <w:sz w:val="28"/>
          <w:szCs w:val="28"/>
          <w:highlight w:val="yellow"/>
        </w:rPr>
        <w:t>Sources of Heat in Treatment</w:t>
      </w:r>
    </w:p>
    <w:p w:rsidR="006925A4" w:rsidRPr="00AD31DD" w:rsidRDefault="000C4950" w:rsidP="000C4950">
      <w:pPr>
        <w:pStyle w:val="a3"/>
        <w:bidi w:val="0"/>
        <w:spacing w:after="0" w:line="360" w:lineRule="auto"/>
        <w:ind w:left="360"/>
        <w:jc w:val="both"/>
        <w:rPr>
          <w:rFonts w:asciiTheme="majorBidi" w:hAnsiTheme="majorBidi" w:cstheme="majorBidi"/>
          <w:sz w:val="28"/>
          <w:szCs w:val="28"/>
          <w:highlight w:val="yellow"/>
        </w:rPr>
      </w:pPr>
      <w:r w:rsidRPr="00AD31DD">
        <w:rPr>
          <w:rFonts w:asciiTheme="majorBidi" w:hAnsiTheme="majorBidi" w:cstheme="majorBidi"/>
          <w:noProof/>
          <w:sz w:val="28"/>
          <w:szCs w:val="28"/>
          <w:highlight w:val="yellow"/>
        </w:rPr>
        <w:drawing>
          <wp:inline distT="0" distB="0" distL="0" distR="0" wp14:anchorId="48021F26" wp14:editId="1471E26E">
            <wp:extent cx="5334000" cy="515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340247" cy="5159060"/>
                    </a:xfrm>
                    <a:prstGeom prst="rect">
                      <a:avLst/>
                    </a:prstGeom>
                    <a:noFill/>
                    <a:ln>
                      <a:noFill/>
                    </a:ln>
                  </pic:spPr>
                </pic:pic>
              </a:graphicData>
            </a:graphic>
          </wp:inline>
        </w:drawing>
      </w:r>
    </w:p>
    <w:sectPr w:rsidR="006925A4" w:rsidRPr="00AD31DD" w:rsidSect="00AD31DD">
      <w:headerReference w:type="default" r:id="rId13"/>
      <w:footerReference w:type="default" r:id="rId14"/>
      <w:pgSz w:w="11906" w:h="16838" w:code="9"/>
      <w:pgMar w:top="1440" w:right="1555" w:bottom="1440" w:left="1699" w:header="706" w:footer="706"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D4" w:rsidRDefault="009463D4" w:rsidP="00304DE7">
      <w:pPr>
        <w:spacing w:after="0" w:line="240" w:lineRule="auto"/>
      </w:pPr>
      <w:r>
        <w:separator/>
      </w:r>
    </w:p>
  </w:endnote>
  <w:endnote w:type="continuationSeparator" w:id="0">
    <w:p w:rsidR="009463D4" w:rsidRDefault="009463D4" w:rsidP="0030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990745"/>
      <w:docPartObj>
        <w:docPartGallery w:val="Page Numbers (Bottom of Page)"/>
        <w:docPartUnique/>
      </w:docPartObj>
    </w:sdtPr>
    <w:sdtEndPr/>
    <w:sdtContent>
      <w:p w:rsidR="00304DE7" w:rsidRDefault="00304DE7">
        <w:pPr>
          <w:pStyle w:val="a6"/>
          <w:jc w:val="center"/>
        </w:pPr>
        <w:r>
          <w:fldChar w:fldCharType="begin"/>
        </w:r>
        <w:r>
          <w:instrText xml:space="preserve"> PAGE   \* MERGEFORMAT </w:instrText>
        </w:r>
        <w:r>
          <w:fldChar w:fldCharType="separate"/>
        </w:r>
        <w:r w:rsidR="0021337B">
          <w:rPr>
            <w:noProof/>
            <w:rtl/>
          </w:rPr>
          <w:t>5</w:t>
        </w:r>
        <w:r>
          <w:rPr>
            <w:noProof/>
          </w:rPr>
          <w:fldChar w:fldCharType="end"/>
        </w:r>
      </w:p>
    </w:sdtContent>
  </w:sdt>
  <w:p w:rsidR="00304DE7" w:rsidRDefault="00304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D4" w:rsidRDefault="009463D4" w:rsidP="00304DE7">
      <w:pPr>
        <w:spacing w:after="0" w:line="240" w:lineRule="auto"/>
      </w:pPr>
      <w:r>
        <w:separator/>
      </w:r>
    </w:p>
  </w:footnote>
  <w:footnote w:type="continuationSeparator" w:id="0">
    <w:p w:rsidR="009463D4" w:rsidRDefault="009463D4" w:rsidP="0030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BD" w:rsidRDefault="00D715BD" w:rsidP="00D715BD">
    <w:pPr>
      <w:pStyle w:val="a5"/>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11.05pt;height:11.05pt" o:bullet="t">
        <v:imagedata r:id="rId1" o:title="mso62B"/>
      </v:shape>
    </w:pict>
  </w:numPicBullet>
  <w:abstractNum w:abstractNumId="0">
    <w:nsid w:val="00C544CF"/>
    <w:multiLevelType w:val="hybridMultilevel"/>
    <w:tmpl w:val="EE9C7B2A"/>
    <w:lvl w:ilvl="0" w:tplc="B95C85D4">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83CB2"/>
    <w:multiLevelType w:val="hybridMultilevel"/>
    <w:tmpl w:val="C1E2A576"/>
    <w:lvl w:ilvl="0" w:tplc="07C8F7A2">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6810"/>
    <w:multiLevelType w:val="hybridMultilevel"/>
    <w:tmpl w:val="39A00A6C"/>
    <w:lvl w:ilvl="0" w:tplc="16AE6838">
      <w:start w:val="1"/>
      <w:numFmt w:val="bullet"/>
      <w:lvlText w:val=""/>
      <w:lvlJc w:val="left"/>
      <w:pPr>
        <w:ind w:left="900" w:hanging="360"/>
      </w:pPr>
      <w:rPr>
        <w:rFonts w:ascii="Wingdings" w:hAnsi="Wingdings" w:hint="default"/>
        <w:color w:val="00B0F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3B413D"/>
    <w:multiLevelType w:val="hybridMultilevel"/>
    <w:tmpl w:val="F73C6CAC"/>
    <w:lvl w:ilvl="0" w:tplc="1B5C15B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1D8E"/>
    <w:multiLevelType w:val="hybridMultilevel"/>
    <w:tmpl w:val="499EB0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F2861"/>
    <w:multiLevelType w:val="hybridMultilevel"/>
    <w:tmpl w:val="B1E2AAD0"/>
    <w:lvl w:ilvl="0" w:tplc="1B5C15B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668A9"/>
    <w:multiLevelType w:val="hybridMultilevel"/>
    <w:tmpl w:val="5A165502"/>
    <w:lvl w:ilvl="0" w:tplc="8EF844C2">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40AC6"/>
    <w:multiLevelType w:val="hybridMultilevel"/>
    <w:tmpl w:val="53868B44"/>
    <w:lvl w:ilvl="0" w:tplc="1012EF82">
      <w:start w:val="1"/>
      <w:numFmt w:val="bullet"/>
      <w:lvlText w:val=""/>
      <w:lvlJc w:val="left"/>
      <w:pPr>
        <w:ind w:left="360" w:hanging="360"/>
      </w:pPr>
      <w:rPr>
        <w:rFonts w:ascii="Wingdings" w:hAnsi="Wingdings" w:hint="default"/>
        <w:b w:val="0"/>
        <w:bCs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5C0AE4"/>
    <w:multiLevelType w:val="hybridMultilevel"/>
    <w:tmpl w:val="F6C0D5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13A60"/>
    <w:multiLevelType w:val="hybridMultilevel"/>
    <w:tmpl w:val="7D6AD8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F2269C"/>
    <w:multiLevelType w:val="hybridMultilevel"/>
    <w:tmpl w:val="B58E93C8"/>
    <w:lvl w:ilvl="0" w:tplc="8BFA8D64">
      <w:start w:val="1"/>
      <w:numFmt w:val="bullet"/>
      <w:lvlText w:val=""/>
      <w:lvlJc w:val="left"/>
      <w:pPr>
        <w:ind w:left="436" w:hanging="360"/>
      </w:pPr>
      <w:rPr>
        <w:rFonts w:ascii="Wingdings" w:hAnsi="Wingdings" w:hint="default"/>
        <w:color w:val="00B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1A002CAF"/>
    <w:multiLevelType w:val="hybridMultilevel"/>
    <w:tmpl w:val="F3580F58"/>
    <w:lvl w:ilvl="0" w:tplc="C4E402C6">
      <w:start w:val="1"/>
      <w:numFmt w:val="bullet"/>
      <w:lvlText w:val=""/>
      <w:lvlJc w:val="left"/>
      <w:pPr>
        <w:ind w:left="360" w:hanging="360"/>
      </w:pPr>
      <w:rPr>
        <w:rFonts w:ascii="Wingdings" w:hAnsi="Wingdings" w:hint="default"/>
        <w:b w:val="0"/>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61FC1"/>
    <w:multiLevelType w:val="hybridMultilevel"/>
    <w:tmpl w:val="8AF0B5E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BA778A"/>
    <w:multiLevelType w:val="hybridMultilevel"/>
    <w:tmpl w:val="F93861E8"/>
    <w:lvl w:ilvl="0" w:tplc="B95C85D4">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61BEF"/>
    <w:multiLevelType w:val="hybridMultilevel"/>
    <w:tmpl w:val="C8760AAC"/>
    <w:lvl w:ilvl="0" w:tplc="DCEABECE">
      <w:start w:val="1"/>
      <w:numFmt w:val="bullet"/>
      <w:lvlText w:val=""/>
      <w:lvlJc w:val="left"/>
      <w:pPr>
        <w:ind w:left="360" w:hanging="360"/>
      </w:pPr>
      <w:rPr>
        <w:rFonts w:ascii="Wingdings" w:hAnsi="Wingdings" w:hint="default"/>
        <w:b w:val="0"/>
        <w:bCs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E359E3"/>
    <w:multiLevelType w:val="hybridMultilevel"/>
    <w:tmpl w:val="04BCE63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28D643AB"/>
    <w:multiLevelType w:val="hybridMultilevel"/>
    <w:tmpl w:val="CC5EC6CE"/>
    <w:lvl w:ilvl="0" w:tplc="1B5C15B0">
      <w:start w:val="1"/>
      <w:numFmt w:val="bullet"/>
      <w:lvlText w:val=""/>
      <w:lvlJc w:val="left"/>
      <w:pPr>
        <w:ind w:left="360" w:hanging="360"/>
      </w:pPr>
      <w:rPr>
        <w:rFonts w:ascii="Wingdings" w:hAnsi="Wingdings" w:hint="default"/>
        <w:color w:val="0070C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920718"/>
    <w:multiLevelType w:val="hybridMultilevel"/>
    <w:tmpl w:val="295AD8AC"/>
    <w:lvl w:ilvl="0" w:tplc="B66E23CC">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F41A4F"/>
    <w:multiLevelType w:val="hybridMultilevel"/>
    <w:tmpl w:val="A50C671C"/>
    <w:lvl w:ilvl="0" w:tplc="07C8F7A2">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D47A2"/>
    <w:multiLevelType w:val="hybridMultilevel"/>
    <w:tmpl w:val="B40839B8"/>
    <w:lvl w:ilvl="0" w:tplc="8BFA8D64">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B62CC8"/>
    <w:multiLevelType w:val="hybridMultilevel"/>
    <w:tmpl w:val="5E204F08"/>
    <w:lvl w:ilvl="0" w:tplc="C4E402C6">
      <w:start w:val="1"/>
      <w:numFmt w:val="bullet"/>
      <w:lvlText w:val=""/>
      <w:lvlJc w:val="left"/>
      <w:pPr>
        <w:ind w:left="360" w:hanging="360"/>
      </w:pPr>
      <w:rPr>
        <w:rFonts w:ascii="Wingdings" w:hAnsi="Wingdings" w:hint="default"/>
        <w:b w:val="0"/>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647444"/>
    <w:multiLevelType w:val="hybridMultilevel"/>
    <w:tmpl w:val="3A68F5D8"/>
    <w:lvl w:ilvl="0" w:tplc="1B5C15B0">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787976"/>
    <w:multiLevelType w:val="hybridMultilevel"/>
    <w:tmpl w:val="FA1CC094"/>
    <w:lvl w:ilvl="0" w:tplc="1012EF82">
      <w:start w:val="1"/>
      <w:numFmt w:val="bullet"/>
      <w:lvlText w:val=""/>
      <w:lvlJc w:val="left"/>
      <w:pPr>
        <w:ind w:left="360" w:hanging="360"/>
      </w:pPr>
      <w:rPr>
        <w:rFonts w:ascii="Wingdings" w:hAnsi="Wingdings" w:hint="default"/>
        <w:b w:val="0"/>
        <w:bCs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7C229F"/>
    <w:multiLevelType w:val="hybridMultilevel"/>
    <w:tmpl w:val="DCA89C54"/>
    <w:lvl w:ilvl="0" w:tplc="FB1E4D0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5E6301"/>
    <w:multiLevelType w:val="hybridMultilevel"/>
    <w:tmpl w:val="CB8A0B68"/>
    <w:lvl w:ilvl="0" w:tplc="8BFA8D6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4230E"/>
    <w:multiLevelType w:val="hybridMultilevel"/>
    <w:tmpl w:val="BAF27BD8"/>
    <w:lvl w:ilvl="0" w:tplc="1B5C15B0">
      <w:start w:val="1"/>
      <w:numFmt w:val="bullet"/>
      <w:lvlText w:val=""/>
      <w:lvlJc w:val="left"/>
      <w:pPr>
        <w:ind w:left="360" w:hanging="360"/>
      </w:pPr>
      <w:rPr>
        <w:rFonts w:ascii="Wingdings" w:hAnsi="Wingdings" w:hint="default"/>
        <w:color w:val="0070C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436005"/>
    <w:multiLevelType w:val="multilevel"/>
    <w:tmpl w:val="D93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316D1"/>
    <w:multiLevelType w:val="hybridMultilevel"/>
    <w:tmpl w:val="22C41BF0"/>
    <w:lvl w:ilvl="0" w:tplc="1B5C15B0">
      <w:start w:val="1"/>
      <w:numFmt w:val="bullet"/>
      <w:lvlText w:val=""/>
      <w:lvlJc w:val="left"/>
      <w:pPr>
        <w:ind w:left="1170" w:hanging="360"/>
      </w:pPr>
      <w:rPr>
        <w:rFonts w:ascii="Wingdings" w:hAnsi="Wingdings" w:hint="default"/>
        <w:color w:val="0070C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E8819AA"/>
    <w:multiLevelType w:val="hybridMultilevel"/>
    <w:tmpl w:val="7F9AC67A"/>
    <w:lvl w:ilvl="0" w:tplc="AFD27B2C">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B86A68"/>
    <w:multiLevelType w:val="hybridMultilevel"/>
    <w:tmpl w:val="09C4FC9C"/>
    <w:lvl w:ilvl="0" w:tplc="D0C81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64C04"/>
    <w:multiLevelType w:val="hybridMultilevel"/>
    <w:tmpl w:val="D8C0E05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D40E24"/>
    <w:multiLevelType w:val="hybridMultilevel"/>
    <w:tmpl w:val="7344755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37735D"/>
    <w:multiLevelType w:val="hybridMultilevel"/>
    <w:tmpl w:val="2392DAC8"/>
    <w:lvl w:ilvl="0" w:tplc="1B5C15B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0C3E8F"/>
    <w:multiLevelType w:val="hybridMultilevel"/>
    <w:tmpl w:val="5F8C17A2"/>
    <w:lvl w:ilvl="0" w:tplc="FEBC1ADE">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5C4126"/>
    <w:multiLevelType w:val="hybridMultilevel"/>
    <w:tmpl w:val="FE06B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74E80"/>
    <w:multiLevelType w:val="hybridMultilevel"/>
    <w:tmpl w:val="88AE113A"/>
    <w:lvl w:ilvl="0" w:tplc="34CA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8757D"/>
    <w:multiLevelType w:val="hybridMultilevel"/>
    <w:tmpl w:val="F342D068"/>
    <w:lvl w:ilvl="0" w:tplc="A26213A0">
      <w:start w:val="1"/>
      <w:numFmt w:val="bullet"/>
      <w:lvlText w:val=""/>
      <w:lvlJc w:val="left"/>
      <w:pPr>
        <w:ind w:left="795" w:hanging="360"/>
      </w:pPr>
      <w:rPr>
        <w:rFonts w:ascii="Symbol" w:hAnsi="Symbol" w:hint="default"/>
        <w:color w:val="00B0F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nsid w:val="627E47B1"/>
    <w:multiLevelType w:val="hybridMultilevel"/>
    <w:tmpl w:val="5D7A96FE"/>
    <w:lvl w:ilvl="0" w:tplc="FB1E4D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0C7F17"/>
    <w:multiLevelType w:val="hybridMultilevel"/>
    <w:tmpl w:val="6980AD1A"/>
    <w:lvl w:ilvl="0" w:tplc="C4E402C6">
      <w:start w:val="1"/>
      <w:numFmt w:val="bullet"/>
      <w:lvlText w:val=""/>
      <w:lvlJc w:val="left"/>
      <w:pPr>
        <w:ind w:left="360" w:hanging="360"/>
      </w:pPr>
      <w:rPr>
        <w:rFonts w:ascii="Wingdings" w:hAnsi="Wingdings" w:hint="default"/>
        <w:b w:val="0"/>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294E6A"/>
    <w:multiLevelType w:val="hybridMultilevel"/>
    <w:tmpl w:val="7BA020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481128"/>
    <w:multiLevelType w:val="hybridMultilevel"/>
    <w:tmpl w:val="65805F60"/>
    <w:lvl w:ilvl="0" w:tplc="1012EF82">
      <w:start w:val="1"/>
      <w:numFmt w:val="bullet"/>
      <w:lvlText w:val=""/>
      <w:lvlJc w:val="left"/>
      <w:pPr>
        <w:ind w:left="360" w:hanging="360"/>
      </w:pPr>
      <w:rPr>
        <w:rFonts w:ascii="Wingdings" w:hAnsi="Wingdings" w:hint="default"/>
        <w:b w:val="0"/>
        <w:bCs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EA517B"/>
    <w:multiLevelType w:val="hybridMultilevel"/>
    <w:tmpl w:val="30E05950"/>
    <w:lvl w:ilvl="0" w:tplc="1B5C15B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1F6480"/>
    <w:multiLevelType w:val="hybridMultilevel"/>
    <w:tmpl w:val="BC1067EE"/>
    <w:lvl w:ilvl="0" w:tplc="C4E402C6">
      <w:start w:val="1"/>
      <w:numFmt w:val="bullet"/>
      <w:lvlText w:val=""/>
      <w:lvlJc w:val="left"/>
      <w:pPr>
        <w:ind w:left="360" w:hanging="360"/>
      </w:pPr>
      <w:rPr>
        <w:rFonts w:ascii="Wingdings" w:hAnsi="Wingdings" w:hint="default"/>
        <w:b w:val="0"/>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441768"/>
    <w:multiLevelType w:val="hybridMultilevel"/>
    <w:tmpl w:val="64C41D14"/>
    <w:lvl w:ilvl="0" w:tplc="1B5C15B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0012E"/>
    <w:multiLevelType w:val="hybridMultilevel"/>
    <w:tmpl w:val="7DE4271C"/>
    <w:lvl w:ilvl="0" w:tplc="B95C85D4">
      <w:start w:val="1"/>
      <w:numFmt w:val="bullet"/>
      <w:lvlText w:val=""/>
      <w:lvlJc w:val="left"/>
      <w:pPr>
        <w:ind w:left="900" w:hanging="360"/>
      </w:pPr>
      <w:rPr>
        <w:rFonts w:ascii="Wingdings" w:hAnsi="Wingdings" w:hint="default"/>
        <w:color w:val="00B0F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C772B0E"/>
    <w:multiLevelType w:val="hybridMultilevel"/>
    <w:tmpl w:val="C44E5924"/>
    <w:lvl w:ilvl="0" w:tplc="231C75DC">
      <w:start w:val="1"/>
      <w:numFmt w:val="bullet"/>
      <w:lvlText w:val=""/>
      <w:lvlJc w:val="left"/>
      <w:pPr>
        <w:ind w:left="360" w:hanging="360"/>
      </w:pPr>
      <w:rPr>
        <w:rFonts w:ascii="Wingdings" w:hAnsi="Wingdings" w:hint="default"/>
        <w:b w:val="0"/>
        <w:bCs w:val="0"/>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37"/>
  </w:num>
  <w:num w:numId="6">
    <w:abstractNumId w:val="18"/>
  </w:num>
  <w:num w:numId="7">
    <w:abstractNumId w:val="24"/>
  </w:num>
  <w:num w:numId="8">
    <w:abstractNumId w:val="19"/>
  </w:num>
  <w:num w:numId="9">
    <w:abstractNumId w:val="23"/>
  </w:num>
  <w:num w:numId="10">
    <w:abstractNumId w:val="31"/>
  </w:num>
  <w:num w:numId="11">
    <w:abstractNumId w:val="34"/>
  </w:num>
  <w:num w:numId="12">
    <w:abstractNumId w:val="8"/>
  </w:num>
  <w:num w:numId="13">
    <w:abstractNumId w:val="9"/>
  </w:num>
  <w:num w:numId="14">
    <w:abstractNumId w:val="30"/>
  </w:num>
  <w:num w:numId="15">
    <w:abstractNumId w:val="39"/>
  </w:num>
  <w:num w:numId="16">
    <w:abstractNumId w:val="7"/>
  </w:num>
  <w:num w:numId="17">
    <w:abstractNumId w:val="38"/>
  </w:num>
  <w:num w:numId="18">
    <w:abstractNumId w:val="35"/>
  </w:num>
  <w:num w:numId="19">
    <w:abstractNumId w:val="42"/>
  </w:num>
  <w:num w:numId="20">
    <w:abstractNumId w:val="29"/>
  </w:num>
  <w:num w:numId="21">
    <w:abstractNumId w:val="45"/>
  </w:num>
  <w:num w:numId="22">
    <w:abstractNumId w:val="4"/>
  </w:num>
  <w:num w:numId="23">
    <w:abstractNumId w:val="14"/>
  </w:num>
  <w:num w:numId="24">
    <w:abstractNumId w:val="11"/>
  </w:num>
  <w:num w:numId="25">
    <w:abstractNumId w:val="28"/>
  </w:num>
  <w:num w:numId="26">
    <w:abstractNumId w:val="27"/>
  </w:num>
  <w:num w:numId="27">
    <w:abstractNumId w:val="44"/>
  </w:num>
  <w:num w:numId="28">
    <w:abstractNumId w:val="2"/>
  </w:num>
  <w:num w:numId="29">
    <w:abstractNumId w:val="6"/>
  </w:num>
  <w:num w:numId="30">
    <w:abstractNumId w:val="20"/>
  </w:num>
  <w:num w:numId="31">
    <w:abstractNumId w:val="33"/>
  </w:num>
  <w:num w:numId="32">
    <w:abstractNumId w:val="17"/>
  </w:num>
  <w:num w:numId="33">
    <w:abstractNumId w:val="5"/>
  </w:num>
  <w:num w:numId="34">
    <w:abstractNumId w:val="32"/>
  </w:num>
  <w:num w:numId="35">
    <w:abstractNumId w:val="41"/>
  </w:num>
  <w:num w:numId="36">
    <w:abstractNumId w:val="22"/>
  </w:num>
  <w:num w:numId="37">
    <w:abstractNumId w:val="40"/>
  </w:num>
  <w:num w:numId="38">
    <w:abstractNumId w:val="36"/>
  </w:num>
  <w:num w:numId="39">
    <w:abstractNumId w:val="26"/>
  </w:num>
  <w:num w:numId="40">
    <w:abstractNumId w:val="13"/>
  </w:num>
  <w:num w:numId="41">
    <w:abstractNumId w:val="0"/>
  </w:num>
  <w:num w:numId="42">
    <w:abstractNumId w:val="21"/>
  </w:num>
  <w:num w:numId="43">
    <w:abstractNumId w:val="43"/>
  </w:num>
  <w:num w:numId="44">
    <w:abstractNumId w:val="3"/>
  </w:num>
  <w:num w:numId="45">
    <w:abstractNumId w:val="25"/>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6"/>
    <w:rsid w:val="000035F0"/>
    <w:rsid w:val="0001296F"/>
    <w:rsid w:val="00012CD3"/>
    <w:rsid w:val="00033860"/>
    <w:rsid w:val="0003479F"/>
    <w:rsid w:val="00037668"/>
    <w:rsid w:val="00041566"/>
    <w:rsid w:val="00050CFE"/>
    <w:rsid w:val="00050EC7"/>
    <w:rsid w:val="0005167A"/>
    <w:rsid w:val="00053845"/>
    <w:rsid w:val="00057EFF"/>
    <w:rsid w:val="000614A6"/>
    <w:rsid w:val="00065A1B"/>
    <w:rsid w:val="00074A34"/>
    <w:rsid w:val="000824AC"/>
    <w:rsid w:val="00086B16"/>
    <w:rsid w:val="00090D1C"/>
    <w:rsid w:val="00092462"/>
    <w:rsid w:val="00092554"/>
    <w:rsid w:val="000A307E"/>
    <w:rsid w:val="000B5B9B"/>
    <w:rsid w:val="000C21F2"/>
    <w:rsid w:val="000C3BD4"/>
    <w:rsid w:val="000C4950"/>
    <w:rsid w:val="000C6BC2"/>
    <w:rsid w:val="000C755E"/>
    <w:rsid w:val="000D6175"/>
    <w:rsid w:val="000D6F1B"/>
    <w:rsid w:val="000D6FC9"/>
    <w:rsid w:val="000F14E9"/>
    <w:rsid w:val="000F391E"/>
    <w:rsid w:val="000F4187"/>
    <w:rsid w:val="0010172E"/>
    <w:rsid w:val="001056BA"/>
    <w:rsid w:val="0011422E"/>
    <w:rsid w:val="00123723"/>
    <w:rsid w:val="00123A36"/>
    <w:rsid w:val="00130E13"/>
    <w:rsid w:val="00132F75"/>
    <w:rsid w:val="00141FC0"/>
    <w:rsid w:val="00145775"/>
    <w:rsid w:val="00167271"/>
    <w:rsid w:val="001700F8"/>
    <w:rsid w:val="0017285D"/>
    <w:rsid w:val="00177DCE"/>
    <w:rsid w:val="00180D11"/>
    <w:rsid w:val="001916F9"/>
    <w:rsid w:val="0019453F"/>
    <w:rsid w:val="001C134C"/>
    <w:rsid w:val="001D05C2"/>
    <w:rsid w:val="001D1ACD"/>
    <w:rsid w:val="001D355C"/>
    <w:rsid w:val="001E2053"/>
    <w:rsid w:val="001E63FE"/>
    <w:rsid w:val="001E6603"/>
    <w:rsid w:val="001F0CC4"/>
    <w:rsid w:val="001F5E35"/>
    <w:rsid w:val="00207C26"/>
    <w:rsid w:val="00211B0E"/>
    <w:rsid w:val="0021337B"/>
    <w:rsid w:val="00213460"/>
    <w:rsid w:val="0021408F"/>
    <w:rsid w:val="00217391"/>
    <w:rsid w:val="00221E85"/>
    <w:rsid w:val="00222CA7"/>
    <w:rsid w:val="00227B0F"/>
    <w:rsid w:val="002369C9"/>
    <w:rsid w:val="00244E3F"/>
    <w:rsid w:val="002575FD"/>
    <w:rsid w:val="00267FB7"/>
    <w:rsid w:val="002735D4"/>
    <w:rsid w:val="00274350"/>
    <w:rsid w:val="0027723F"/>
    <w:rsid w:val="00282F25"/>
    <w:rsid w:val="00284AC2"/>
    <w:rsid w:val="00294DA4"/>
    <w:rsid w:val="002A02EC"/>
    <w:rsid w:val="002A14E1"/>
    <w:rsid w:val="002A5361"/>
    <w:rsid w:val="002A5AF4"/>
    <w:rsid w:val="002B320A"/>
    <w:rsid w:val="002B4B50"/>
    <w:rsid w:val="002B7D27"/>
    <w:rsid w:val="002C0924"/>
    <w:rsid w:val="002D3183"/>
    <w:rsid w:val="002D6C21"/>
    <w:rsid w:val="002D75E6"/>
    <w:rsid w:val="002E08A3"/>
    <w:rsid w:val="002F3F6A"/>
    <w:rsid w:val="002F3FC5"/>
    <w:rsid w:val="002F407F"/>
    <w:rsid w:val="00303618"/>
    <w:rsid w:val="00304DE7"/>
    <w:rsid w:val="00305A13"/>
    <w:rsid w:val="00306AD5"/>
    <w:rsid w:val="00312B6D"/>
    <w:rsid w:val="00317DE7"/>
    <w:rsid w:val="003218FA"/>
    <w:rsid w:val="00321A18"/>
    <w:rsid w:val="0032510A"/>
    <w:rsid w:val="00331D27"/>
    <w:rsid w:val="00336356"/>
    <w:rsid w:val="00337D1F"/>
    <w:rsid w:val="00343D41"/>
    <w:rsid w:val="00344033"/>
    <w:rsid w:val="00345803"/>
    <w:rsid w:val="0035203B"/>
    <w:rsid w:val="0035372E"/>
    <w:rsid w:val="0035487F"/>
    <w:rsid w:val="00354D1A"/>
    <w:rsid w:val="003700DA"/>
    <w:rsid w:val="003704A4"/>
    <w:rsid w:val="0037451E"/>
    <w:rsid w:val="00382067"/>
    <w:rsid w:val="0038614B"/>
    <w:rsid w:val="003A4C04"/>
    <w:rsid w:val="003B059D"/>
    <w:rsid w:val="003B562B"/>
    <w:rsid w:val="003B74DA"/>
    <w:rsid w:val="003C4B1C"/>
    <w:rsid w:val="003C58C6"/>
    <w:rsid w:val="003C7A6E"/>
    <w:rsid w:val="003D0167"/>
    <w:rsid w:val="003D1A0E"/>
    <w:rsid w:val="003D324B"/>
    <w:rsid w:val="003D3BE1"/>
    <w:rsid w:val="003D50CB"/>
    <w:rsid w:val="003E2E27"/>
    <w:rsid w:val="003E36DF"/>
    <w:rsid w:val="003E5EAA"/>
    <w:rsid w:val="003E676A"/>
    <w:rsid w:val="003F46B3"/>
    <w:rsid w:val="003F62D3"/>
    <w:rsid w:val="003F69A8"/>
    <w:rsid w:val="004042D9"/>
    <w:rsid w:val="0040491D"/>
    <w:rsid w:val="004055D2"/>
    <w:rsid w:val="00411D48"/>
    <w:rsid w:val="004376D7"/>
    <w:rsid w:val="00462866"/>
    <w:rsid w:val="00467546"/>
    <w:rsid w:val="00470D7C"/>
    <w:rsid w:val="004736AC"/>
    <w:rsid w:val="004742A9"/>
    <w:rsid w:val="004812EF"/>
    <w:rsid w:val="004850C5"/>
    <w:rsid w:val="00486DAB"/>
    <w:rsid w:val="0049324D"/>
    <w:rsid w:val="00493277"/>
    <w:rsid w:val="004A3EA8"/>
    <w:rsid w:val="004A45A6"/>
    <w:rsid w:val="004A4F93"/>
    <w:rsid w:val="004A54BE"/>
    <w:rsid w:val="004A6199"/>
    <w:rsid w:val="004B68C7"/>
    <w:rsid w:val="004E3C2A"/>
    <w:rsid w:val="004E6F6A"/>
    <w:rsid w:val="004F0CE4"/>
    <w:rsid w:val="004F49C2"/>
    <w:rsid w:val="0050045E"/>
    <w:rsid w:val="00504641"/>
    <w:rsid w:val="0051780D"/>
    <w:rsid w:val="005300B8"/>
    <w:rsid w:val="00531234"/>
    <w:rsid w:val="00542577"/>
    <w:rsid w:val="00556CF6"/>
    <w:rsid w:val="00562958"/>
    <w:rsid w:val="00567E3F"/>
    <w:rsid w:val="00572D2F"/>
    <w:rsid w:val="00584523"/>
    <w:rsid w:val="00596F1C"/>
    <w:rsid w:val="00597E8E"/>
    <w:rsid w:val="005B00A0"/>
    <w:rsid w:val="005B431F"/>
    <w:rsid w:val="005B5CD8"/>
    <w:rsid w:val="005C2540"/>
    <w:rsid w:val="005C275F"/>
    <w:rsid w:val="005C4269"/>
    <w:rsid w:val="005D1521"/>
    <w:rsid w:val="005D5324"/>
    <w:rsid w:val="005E0CD1"/>
    <w:rsid w:val="005E5A84"/>
    <w:rsid w:val="005F54E9"/>
    <w:rsid w:val="006012D2"/>
    <w:rsid w:val="006028EA"/>
    <w:rsid w:val="0060452C"/>
    <w:rsid w:val="00606450"/>
    <w:rsid w:val="0060743E"/>
    <w:rsid w:val="00607872"/>
    <w:rsid w:val="00613B19"/>
    <w:rsid w:val="00616FE2"/>
    <w:rsid w:val="00617AC6"/>
    <w:rsid w:val="006212A5"/>
    <w:rsid w:val="0062580E"/>
    <w:rsid w:val="0063107F"/>
    <w:rsid w:val="00632CD8"/>
    <w:rsid w:val="00633A2F"/>
    <w:rsid w:val="00636BB2"/>
    <w:rsid w:val="00641501"/>
    <w:rsid w:val="0064353F"/>
    <w:rsid w:val="0064627F"/>
    <w:rsid w:val="00650436"/>
    <w:rsid w:val="00652F07"/>
    <w:rsid w:val="00653C78"/>
    <w:rsid w:val="00656011"/>
    <w:rsid w:val="00662CDC"/>
    <w:rsid w:val="006761E5"/>
    <w:rsid w:val="006804D6"/>
    <w:rsid w:val="00682D27"/>
    <w:rsid w:val="0068429C"/>
    <w:rsid w:val="00686CC5"/>
    <w:rsid w:val="006913F3"/>
    <w:rsid w:val="006925A4"/>
    <w:rsid w:val="00694F1B"/>
    <w:rsid w:val="0069650C"/>
    <w:rsid w:val="006A27FF"/>
    <w:rsid w:val="006A625C"/>
    <w:rsid w:val="006B1B74"/>
    <w:rsid w:val="006B7794"/>
    <w:rsid w:val="006C5C1A"/>
    <w:rsid w:val="006C5D0B"/>
    <w:rsid w:val="006D0B24"/>
    <w:rsid w:val="006D2B14"/>
    <w:rsid w:val="006D39C6"/>
    <w:rsid w:val="006D3F4C"/>
    <w:rsid w:val="006E32A5"/>
    <w:rsid w:val="006E3DD4"/>
    <w:rsid w:val="006E4553"/>
    <w:rsid w:val="006F10B1"/>
    <w:rsid w:val="006F63A4"/>
    <w:rsid w:val="00704DB0"/>
    <w:rsid w:val="00704EE6"/>
    <w:rsid w:val="00704FBC"/>
    <w:rsid w:val="00707036"/>
    <w:rsid w:val="00721E8D"/>
    <w:rsid w:val="0072763D"/>
    <w:rsid w:val="007426F1"/>
    <w:rsid w:val="0074326D"/>
    <w:rsid w:val="007455F9"/>
    <w:rsid w:val="00753103"/>
    <w:rsid w:val="007563B8"/>
    <w:rsid w:val="00775241"/>
    <w:rsid w:val="00781D94"/>
    <w:rsid w:val="007B2050"/>
    <w:rsid w:val="007C02F2"/>
    <w:rsid w:val="007C31F7"/>
    <w:rsid w:val="007C4948"/>
    <w:rsid w:val="007C6A28"/>
    <w:rsid w:val="007C7E3C"/>
    <w:rsid w:val="007D1F08"/>
    <w:rsid w:val="007D26B7"/>
    <w:rsid w:val="007D413B"/>
    <w:rsid w:val="007D62A1"/>
    <w:rsid w:val="007F2443"/>
    <w:rsid w:val="007F41FD"/>
    <w:rsid w:val="007F6360"/>
    <w:rsid w:val="007F7A8E"/>
    <w:rsid w:val="00811CA2"/>
    <w:rsid w:val="0081679A"/>
    <w:rsid w:val="00817685"/>
    <w:rsid w:val="00817C8A"/>
    <w:rsid w:val="0082024A"/>
    <w:rsid w:val="00825CEB"/>
    <w:rsid w:val="00826CFC"/>
    <w:rsid w:val="008275D5"/>
    <w:rsid w:val="008355E5"/>
    <w:rsid w:val="00836BCE"/>
    <w:rsid w:val="00836DF5"/>
    <w:rsid w:val="00847EC4"/>
    <w:rsid w:val="00852092"/>
    <w:rsid w:val="00855AF9"/>
    <w:rsid w:val="00855DFE"/>
    <w:rsid w:val="00861512"/>
    <w:rsid w:val="008627E3"/>
    <w:rsid w:val="008667DD"/>
    <w:rsid w:val="0087389A"/>
    <w:rsid w:val="008801E8"/>
    <w:rsid w:val="008801FB"/>
    <w:rsid w:val="0089212E"/>
    <w:rsid w:val="008A0BB9"/>
    <w:rsid w:val="008A0E10"/>
    <w:rsid w:val="008A288F"/>
    <w:rsid w:val="008B35F9"/>
    <w:rsid w:val="008C0AEA"/>
    <w:rsid w:val="008D207B"/>
    <w:rsid w:val="008D3A53"/>
    <w:rsid w:val="008D4D19"/>
    <w:rsid w:val="008E09E2"/>
    <w:rsid w:val="008E2E2E"/>
    <w:rsid w:val="008F236B"/>
    <w:rsid w:val="008F39A0"/>
    <w:rsid w:val="008F6B57"/>
    <w:rsid w:val="00903A42"/>
    <w:rsid w:val="00910455"/>
    <w:rsid w:val="00923381"/>
    <w:rsid w:val="00934432"/>
    <w:rsid w:val="00940990"/>
    <w:rsid w:val="00941126"/>
    <w:rsid w:val="00942337"/>
    <w:rsid w:val="00943326"/>
    <w:rsid w:val="009443D0"/>
    <w:rsid w:val="00944A4A"/>
    <w:rsid w:val="00944AE5"/>
    <w:rsid w:val="009456A3"/>
    <w:rsid w:val="009463D4"/>
    <w:rsid w:val="00957D0F"/>
    <w:rsid w:val="009618B2"/>
    <w:rsid w:val="0096254B"/>
    <w:rsid w:val="0096734F"/>
    <w:rsid w:val="00971367"/>
    <w:rsid w:val="009776AA"/>
    <w:rsid w:val="00986F18"/>
    <w:rsid w:val="009879B0"/>
    <w:rsid w:val="009A5A3C"/>
    <w:rsid w:val="009A6B54"/>
    <w:rsid w:val="009B6755"/>
    <w:rsid w:val="009D3911"/>
    <w:rsid w:val="009D62E5"/>
    <w:rsid w:val="009E440A"/>
    <w:rsid w:val="009E488B"/>
    <w:rsid w:val="009E54BD"/>
    <w:rsid w:val="009E6CAD"/>
    <w:rsid w:val="009E7506"/>
    <w:rsid w:val="00A11C01"/>
    <w:rsid w:val="00A30F8F"/>
    <w:rsid w:val="00A360F1"/>
    <w:rsid w:val="00A374CA"/>
    <w:rsid w:val="00A44AAF"/>
    <w:rsid w:val="00A45942"/>
    <w:rsid w:val="00A530C3"/>
    <w:rsid w:val="00A5625F"/>
    <w:rsid w:val="00A67FCA"/>
    <w:rsid w:val="00A71BDF"/>
    <w:rsid w:val="00A769BD"/>
    <w:rsid w:val="00A7762C"/>
    <w:rsid w:val="00A777C7"/>
    <w:rsid w:val="00A80B29"/>
    <w:rsid w:val="00A84996"/>
    <w:rsid w:val="00A866FF"/>
    <w:rsid w:val="00A87F90"/>
    <w:rsid w:val="00A95D8F"/>
    <w:rsid w:val="00AA5888"/>
    <w:rsid w:val="00AB0AF3"/>
    <w:rsid w:val="00AB1457"/>
    <w:rsid w:val="00AB1597"/>
    <w:rsid w:val="00AB29B4"/>
    <w:rsid w:val="00AC4943"/>
    <w:rsid w:val="00AD054B"/>
    <w:rsid w:val="00AD1270"/>
    <w:rsid w:val="00AD31DD"/>
    <w:rsid w:val="00AD5551"/>
    <w:rsid w:val="00AD622E"/>
    <w:rsid w:val="00AE07F5"/>
    <w:rsid w:val="00AE3FE0"/>
    <w:rsid w:val="00AE49BB"/>
    <w:rsid w:val="00AF4635"/>
    <w:rsid w:val="00AF4E84"/>
    <w:rsid w:val="00AF6CEC"/>
    <w:rsid w:val="00B01EC3"/>
    <w:rsid w:val="00B04FA3"/>
    <w:rsid w:val="00B11A4A"/>
    <w:rsid w:val="00B1432A"/>
    <w:rsid w:val="00B14D4A"/>
    <w:rsid w:val="00B160C4"/>
    <w:rsid w:val="00B163EC"/>
    <w:rsid w:val="00B17E8F"/>
    <w:rsid w:val="00B20ED1"/>
    <w:rsid w:val="00B222DA"/>
    <w:rsid w:val="00B25ACE"/>
    <w:rsid w:val="00B30F00"/>
    <w:rsid w:val="00B340D5"/>
    <w:rsid w:val="00B36B5C"/>
    <w:rsid w:val="00B418F9"/>
    <w:rsid w:val="00B43533"/>
    <w:rsid w:val="00B45AB9"/>
    <w:rsid w:val="00B505AB"/>
    <w:rsid w:val="00B56F54"/>
    <w:rsid w:val="00B7153F"/>
    <w:rsid w:val="00B74148"/>
    <w:rsid w:val="00B85EE2"/>
    <w:rsid w:val="00B92C49"/>
    <w:rsid w:val="00BA64AC"/>
    <w:rsid w:val="00BB2511"/>
    <w:rsid w:val="00BC2432"/>
    <w:rsid w:val="00BC4646"/>
    <w:rsid w:val="00BC4C52"/>
    <w:rsid w:val="00BC5094"/>
    <w:rsid w:val="00BC552B"/>
    <w:rsid w:val="00BD1F17"/>
    <w:rsid w:val="00BE1B21"/>
    <w:rsid w:val="00BE232B"/>
    <w:rsid w:val="00BE2834"/>
    <w:rsid w:val="00BF04B2"/>
    <w:rsid w:val="00BF0FBF"/>
    <w:rsid w:val="00BF6114"/>
    <w:rsid w:val="00C019E7"/>
    <w:rsid w:val="00C045E0"/>
    <w:rsid w:val="00C140BF"/>
    <w:rsid w:val="00C14217"/>
    <w:rsid w:val="00C15103"/>
    <w:rsid w:val="00C22F64"/>
    <w:rsid w:val="00C23AB7"/>
    <w:rsid w:val="00C240A9"/>
    <w:rsid w:val="00C30759"/>
    <w:rsid w:val="00C3784B"/>
    <w:rsid w:val="00C40A02"/>
    <w:rsid w:val="00C41569"/>
    <w:rsid w:val="00C417DF"/>
    <w:rsid w:val="00C4691F"/>
    <w:rsid w:val="00C47C46"/>
    <w:rsid w:val="00C62E56"/>
    <w:rsid w:val="00C64DFB"/>
    <w:rsid w:val="00C66001"/>
    <w:rsid w:val="00C70148"/>
    <w:rsid w:val="00C745CC"/>
    <w:rsid w:val="00C776D1"/>
    <w:rsid w:val="00C81E23"/>
    <w:rsid w:val="00C960B8"/>
    <w:rsid w:val="00CB263A"/>
    <w:rsid w:val="00CB367E"/>
    <w:rsid w:val="00CB638B"/>
    <w:rsid w:val="00CC6B36"/>
    <w:rsid w:val="00CD2DA3"/>
    <w:rsid w:val="00CF14CF"/>
    <w:rsid w:val="00D00E42"/>
    <w:rsid w:val="00D12845"/>
    <w:rsid w:val="00D13386"/>
    <w:rsid w:val="00D160E0"/>
    <w:rsid w:val="00D227F8"/>
    <w:rsid w:val="00D31278"/>
    <w:rsid w:val="00D31367"/>
    <w:rsid w:val="00D32C14"/>
    <w:rsid w:val="00D347BC"/>
    <w:rsid w:val="00D3506F"/>
    <w:rsid w:val="00D35C3C"/>
    <w:rsid w:val="00D41015"/>
    <w:rsid w:val="00D416D4"/>
    <w:rsid w:val="00D427B3"/>
    <w:rsid w:val="00D47069"/>
    <w:rsid w:val="00D52217"/>
    <w:rsid w:val="00D52367"/>
    <w:rsid w:val="00D5369F"/>
    <w:rsid w:val="00D558C9"/>
    <w:rsid w:val="00D57300"/>
    <w:rsid w:val="00D6005D"/>
    <w:rsid w:val="00D63AB9"/>
    <w:rsid w:val="00D715BD"/>
    <w:rsid w:val="00D7178B"/>
    <w:rsid w:val="00D76536"/>
    <w:rsid w:val="00D77F9C"/>
    <w:rsid w:val="00D807AE"/>
    <w:rsid w:val="00D86002"/>
    <w:rsid w:val="00D91001"/>
    <w:rsid w:val="00D959B9"/>
    <w:rsid w:val="00D96427"/>
    <w:rsid w:val="00D97869"/>
    <w:rsid w:val="00DA2571"/>
    <w:rsid w:val="00DA30A1"/>
    <w:rsid w:val="00DA7BDF"/>
    <w:rsid w:val="00DB0CCD"/>
    <w:rsid w:val="00DB4022"/>
    <w:rsid w:val="00DC23D9"/>
    <w:rsid w:val="00DC2B60"/>
    <w:rsid w:val="00DD5B8D"/>
    <w:rsid w:val="00DE0616"/>
    <w:rsid w:val="00DE1C3A"/>
    <w:rsid w:val="00DF4C80"/>
    <w:rsid w:val="00DF4FC9"/>
    <w:rsid w:val="00DF6698"/>
    <w:rsid w:val="00DF6EBD"/>
    <w:rsid w:val="00E06A34"/>
    <w:rsid w:val="00E07553"/>
    <w:rsid w:val="00E11228"/>
    <w:rsid w:val="00E11CCF"/>
    <w:rsid w:val="00E20CC2"/>
    <w:rsid w:val="00E23333"/>
    <w:rsid w:val="00E24299"/>
    <w:rsid w:val="00E25DD3"/>
    <w:rsid w:val="00E26D88"/>
    <w:rsid w:val="00E30F04"/>
    <w:rsid w:val="00E32616"/>
    <w:rsid w:val="00E51CC3"/>
    <w:rsid w:val="00E52463"/>
    <w:rsid w:val="00E62BD2"/>
    <w:rsid w:val="00E709EB"/>
    <w:rsid w:val="00E742B5"/>
    <w:rsid w:val="00E750A0"/>
    <w:rsid w:val="00E85FC1"/>
    <w:rsid w:val="00EA1CAD"/>
    <w:rsid w:val="00EA61DF"/>
    <w:rsid w:val="00EC25CF"/>
    <w:rsid w:val="00ED0935"/>
    <w:rsid w:val="00ED24DC"/>
    <w:rsid w:val="00ED7425"/>
    <w:rsid w:val="00EE0C7F"/>
    <w:rsid w:val="00EE503F"/>
    <w:rsid w:val="00EF4CEB"/>
    <w:rsid w:val="00F1455D"/>
    <w:rsid w:val="00F14ED3"/>
    <w:rsid w:val="00F17B85"/>
    <w:rsid w:val="00F20AB9"/>
    <w:rsid w:val="00F20C6A"/>
    <w:rsid w:val="00F223D0"/>
    <w:rsid w:val="00F24327"/>
    <w:rsid w:val="00F35CD9"/>
    <w:rsid w:val="00F4046A"/>
    <w:rsid w:val="00F416EC"/>
    <w:rsid w:val="00F44C29"/>
    <w:rsid w:val="00F46291"/>
    <w:rsid w:val="00F55764"/>
    <w:rsid w:val="00F72A3C"/>
    <w:rsid w:val="00F82D71"/>
    <w:rsid w:val="00F96774"/>
    <w:rsid w:val="00F9680D"/>
    <w:rsid w:val="00F96881"/>
    <w:rsid w:val="00FA4F89"/>
    <w:rsid w:val="00FB1C9D"/>
    <w:rsid w:val="00FB39D7"/>
    <w:rsid w:val="00FC0E9A"/>
    <w:rsid w:val="00FC16BB"/>
    <w:rsid w:val="00FC4A3E"/>
    <w:rsid w:val="00FE258F"/>
    <w:rsid w:val="00FE5CAE"/>
    <w:rsid w:val="00FF071C"/>
    <w:rsid w:val="00FF7297"/>
    <w:rsid w:val="00FF7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88"/>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672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 w:type="character" w:styleId="a9">
    <w:name w:val="Strong"/>
    <w:basedOn w:val="a0"/>
    <w:uiPriority w:val="22"/>
    <w:qFormat/>
    <w:rsid w:val="002D6C21"/>
    <w:rPr>
      <w:b/>
      <w:bCs/>
    </w:rPr>
  </w:style>
  <w:style w:type="paragraph" w:customStyle="1" w:styleId="Default">
    <w:name w:val="Default"/>
    <w:rsid w:val="00321A18"/>
    <w:pPr>
      <w:autoSpaceDE w:val="0"/>
      <w:autoSpaceDN w:val="0"/>
      <w:adjustRightInd w:val="0"/>
      <w:spacing w:after="0" w:line="240" w:lineRule="auto"/>
    </w:pPr>
    <w:rPr>
      <w:rFonts w:ascii="Calibri" w:hAnsi="Calibri" w:cs="Calibri"/>
      <w:color w:val="000000"/>
      <w:sz w:val="24"/>
      <w:szCs w:val="24"/>
    </w:rPr>
  </w:style>
  <w:style w:type="character" w:customStyle="1" w:styleId="4Char">
    <w:name w:val="عنوان 4 Char"/>
    <w:basedOn w:val="a0"/>
    <w:link w:val="4"/>
    <w:uiPriority w:val="9"/>
    <w:semiHidden/>
    <w:rsid w:val="00167271"/>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88"/>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672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 w:type="character" w:styleId="a9">
    <w:name w:val="Strong"/>
    <w:basedOn w:val="a0"/>
    <w:uiPriority w:val="22"/>
    <w:qFormat/>
    <w:rsid w:val="002D6C21"/>
    <w:rPr>
      <w:b/>
      <w:bCs/>
    </w:rPr>
  </w:style>
  <w:style w:type="paragraph" w:customStyle="1" w:styleId="Default">
    <w:name w:val="Default"/>
    <w:rsid w:val="00321A18"/>
    <w:pPr>
      <w:autoSpaceDE w:val="0"/>
      <w:autoSpaceDN w:val="0"/>
      <w:adjustRightInd w:val="0"/>
      <w:spacing w:after="0" w:line="240" w:lineRule="auto"/>
    </w:pPr>
    <w:rPr>
      <w:rFonts w:ascii="Calibri" w:hAnsi="Calibri" w:cs="Calibri"/>
      <w:color w:val="000000"/>
      <w:sz w:val="24"/>
      <w:szCs w:val="24"/>
    </w:rPr>
  </w:style>
  <w:style w:type="character" w:customStyle="1" w:styleId="4Char">
    <w:name w:val="عنوان 4 Char"/>
    <w:basedOn w:val="a0"/>
    <w:link w:val="4"/>
    <w:uiPriority w:val="9"/>
    <w:semiHidden/>
    <w:rsid w:val="001672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110">
      <w:bodyDiv w:val="1"/>
      <w:marLeft w:val="0"/>
      <w:marRight w:val="0"/>
      <w:marTop w:val="0"/>
      <w:marBottom w:val="0"/>
      <w:divBdr>
        <w:top w:val="none" w:sz="0" w:space="0" w:color="auto"/>
        <w:left w:val="none" w:sz="0" w:space="0" w:color="auto"/>
        <w:bottom w:val="none" w:sz="0" w:space="0" w:color="auto"/>
        <w:right w:val="none" w:sz="0" w:space="0" w:color="auto"/>
      </w:divBdr>
    </w:div>
    <w:div w:id="102460635">
      <w:bodyDiv w:val="1"/>
      <w:marLeft w:val="0"/>
      <w:marRight w:val="0"/>
      <w:marTop w:val="0"/>
      <w:marBottom w:val="0"/>
      <w:divBdr>
        <w:top w:val="none" w:sz="0" w:space="0" w:color="auto"/>
        <w:left w:val="none" w:sz="0" w:space="0" w:color="auto"/>
        <w:bottom w:val="none" w:sz="0" w:space="0" w:color="auto"/>
        <w:right w:val="none" w:sz="0" w:space="0" w:color="auto"/>
      </w:divBdr>
    </w:div>
    <w:div w:id="276911087">
      <w:bodyDiv w:val="1"/>
      <w:marLeft w:val="0"/>
      <w:marRight w:val="0"/>
      <w:marTop w:val="0"/>
      <w:marBottom w:val="0"/>
      <w:divBdr>
        <w:top w:val="none" w:sz="0" w:space="0" w:color="auto"/>
        <w:left w:val="none" w:sz="0" w:space="0" w:color="auto"/>
        <w:bottom w:val="none" w:sz="0" w:space="0" w:color="auto"/>
        <w:right w:val="none" w:sz="0" w:space="0" w:color="auto"/>
      </w:divBdr>
    </w:div>
    <w:div w:id="609045446">
      <w:bodyDiv w:val="1"/>
      <w:marLeft w:val="0"/>
      <w:marRight w:val="0"/>
      <w:marTop w:val="0"/>
      <w:marBottom w:val="0"/>
      <w:divBdr>
        <w:top w:val="none" w:sz="0" w:space="0" w:color="auto"/>
        <w:left w:val="none" w:sz="0" w:space="0" w:color="auto"/>
        <w:bottom w:val="none" w:sz="0" w:space="0" w:color="auto"/>
        <w:right w:val="none" w:sz="0" w:space="0" w:color="auto"/>
      </w:divBdr>
    </w:div>
    <w:div w:id="984965713">
      <w:bodyDiv w:val="1"/>
      <w:marLeft w:val="0"/>
      <w:marRight w:val="0"/>
      <w:marTop w:val="0"/>
      <w:marBottom w:val="0"/>
      <w:divBdr>
        <w:top w:val="none" w:sz="0" w:space="0" w:color="auto"/>
        <w:left w:val="none" w:sz="0" w:space="0" w:color="auto"/>
        <w:bottom w:val="none" w:sz="0" w:space="0" w:color="auto"/>
        <w:right w:val="none" w:sz="0" w:space="0" w:color="auto"/>
      </w:divBdr>
      <w:divsChild>
        <w:div w:id="1963269337">
          <w:marLeft w:val="0"/>
          <w:marRight w:val="0"/>
          <w:marTop w:val="240"/>
          <w:marBottom w:val="240"/>
          <w:divBdr>
            <w:top w:val="none" w:sz="0" w:space="0" w:color="auto"/>
            <w:left w:val="none" w:sz="0" w:space="0" w:color="auto"/>
            <w:bottom w:val="none" w:sz="0" w:space="0" w:color="auto"/>
            <w:right w:val="none" w:sz="0" w:space="0" w:color="auto"/>
          </w:divBdr>
        </w:div>
        <w:div w:id="1076168321">
          <w:marLeft w:val="0"/>
          <w:marRight w:val="0"/>
          <w:marTop w:val="240"/>
          <w:marBottom w:val="240"/>
          <w:divBdr>
            <w:top w:val="none" w:sz="0" w:space="0" w:color="auto"/>
            <w:left w:val="none" w:sz="0" w:space="0" w:color="auto"/>
            <w:bottom w:val="none" w:sz="0" w:space="0" w:color="auto"/>
            <w:right w:val="none" w:sz="0" w:space="0" w:color="auto"/>
          </w:divBdr>
        </w:div>
        <w:div w:id="44064723">
          <w:marLeft w:val="0"/>
          <w:marRight w:val="0"/>
          <w:marTop w:val="240"/>
          <w:marBottom w:val="240"/>
          <w:divBdr>
            <w:top w:val="none" w:sz="0" w:space="0" w:color="auto"/>
            <w:left w:val="none" w:sz="0" w:space="0" w:color="auto"/>
            <w:bottom w:val="none" w:sz="0" w:space="0" w:color="auto"/>
            <w:right w:val="none" w:sz="0" w:space="0" w:color="auto"/>
          </w:divBdr>
        </w:div>
        <w:div w:id="965047696">
          <w:marLeft w:val="0"/>
          <w:marRight w:val="0"/>
          <w:marTop w:val="240"/>
          <w:marBottom w:val="240"/>
          <w:divBdr>
            <w:top w:val="none" w:sz="0" w:space="0" w:color="auto"/>
            <w:left w:val="none" w:sz="0" w:space="0" w:color="auto"/>
            <w:bottom w:val="none" w:sz="0" w:space="0" w:color="auto"/>
            <w:right w:val="none" w:sz="0" w:space="0" w:color="auto"/>
          </w:divBdr>
        </w:div>
        <w:div w:id="1394157303">
          <w:marLeft w:val="0"/>
          <w:marRight w:val="0"/>
          <w:marTop w:val="240"/>
          <w:marBottom w:val="240"/>
          <w:divBdr>
            <w:top w:val="none" w:sz="0" w:space="0" w:color="auto"/>
            <w:left w:val="none" w:sz="0" w:space="0" w:color="auto"/>
            <w:bottom w:val="none" w:sz="0" w:space="0" w:color="auto"/>
            <w:right w:val="none" w:sz="0" w:space="0" w:color="auto"/>
          </w:divBdr>
        </w:div>
        <w:div w:id="1976517987">
          <w:marLeft w:val="0"/>
          <w:marRight w:val="0"/>
          <w:marTop w:val="240"/>
          <w:marBottom w:val="240"/>
          <w:divBdr>
            <w:top w:val="none" w:sz="0" w:space="0" w:color="auto"/>
            <w:left w:val="none" w:sz="0" w:space="0" w:color="auto"/>
            <w:bottom w:val="none" w:sz="0" w:space="0" w:color="auto"/>
            <w:right w:val="none" w:sz="0" w:space="0" w:color="auto"/>
          </w:divBdr>
        </w:div>
      </w:divsChild>
    </w:div>
    <w:div w:id="1147012312">
      <w:bodyDiv w:val="1"/>
      <w:marLeft w:val="0"/>
      <w:marRight w:val="0"/>
      <w:marTop w:val="0"/>
      <w:marBottom w:val="0"/>
      <w:divBdr>
        <w:top w:val="none" w:sz="0" w:space="0" w:color="auto"/>
        <w:left w:val="none" w:sz="0" w:space="0" w:color="auto"/>
        <w:bottom w:val="none" w:sz="0" w:space="0" w:color="auto"/>
        <w:right w:val="none" w:sz="0" w:space="0" w:color="auto"/>
      </w:divBdr>
      <w:divsChild>
        <w:div w:id="541287776">
          <w:marLeft w:val="0"/>
          <w:marRight w:val="0"/>
          <w:marTop w:val="0"/>
          <w:marBottom w:val="240"/>
          <w:divBdr>
            <w:top w:val="none" w:sz="0" w:space="0" w:color="auto"/>
            <w:left w:val="none" w:sz="0" w:space="0" w:color="auto"/>
            <w:bottom w:val="none" w:sz="0" w:space="0" w:color="auto"/>
            <w:right w:val="none" w:sz="0" w:space="0" w:color="auto"/>
          </w:divBdr>
        </w:div>
      </w:divsChild>
    </w:div>
    <w:div w:id="1334182880">
      <w:bodyDiv w:val="1"/>
      <w:marLeft w:val="0"/>
      <w:marRight w:val="0"/>
      <w:marTop w:val="0"/>
      <w:marBottom w:val="0"/>
      <w:divBdr>
        <w:top w:val="none" w:sz="0" w:space="0" w:color="auto"/>
        <w:left w:val="none" w:sz="0" w:space="0" w:color="auto"/>
        <w:bottom w:val="none" w:sz="0" w:space="0" w:color="auto"/>
        <w:right w:val="none" w:sz="0" w:space="0" w:color="auto"/>
      </w:divBdr>
    </w:div>
    <w:div w:id="1378503896">
      <w:bodyDiv w:val="1"/>
      <w:marLeft w:val="0"/>
      <w:marRight w:val="0"/>
      <w:marTop w:val="0"/>
      <w:marBottom w:val="0"/>
      <w:divBdr>
        <w:top w:val="none" w:sz="0" w:space="0" w:color="auto"/>
        <w:left w:val="none" w:sz="0" w:space="0" w:color="auto"/>
        <w:bottom w:val="none" w:sz="0" w:space="0" w:color="auto"/>
        <w:right w:val="none" w:sz="0" w:space="0" w:color="auto"/>
      </w:divBdr>
    </w:div>
    <w:div w:id="1458177425">
      <w:bodyDiv w:val="1"/>
      <w:marLeft w:val="0"/>
      <w:marRight w:val="0"/>
      <w:marTop w:val="0"/>
      <w:marBottom w:val="0"/>
      <w:divBdr>
        <w:top w:val="none" w:sz="0" w:space="0" w:color="auto"/>
        <w:left w:val="none" w:sz="0" w:space="0" w:color="auto"/>
        <w:bottom w:val="none" w:sz="0" w:space="0" w:color="auto"/>
        <w:right w:val="none" w:sz="0" w:space="0" w:color="auto"/>
      </w:divBdr>
    </w:div>
    <w:div w:id="1504903471">
      <w:bodyDiv w:val="1"/>
      <w:marLeft w:val="0"/>
      <w:marRight w:val="0"/>
      <w:marTop w:val="0"/>
      <w:marBottom w:val="0"/>
      <w:divBdr>
        <w:top w:val="none" w:sz="0" w:space="0" w:color="auto"/>
        <w:left w:val="none" w:sz="0" w:space="0" w:color="auto"/>
        <w:bottom w:val="none" w:sz="0" w:space="0" w:color="auto"/>
        <w:right w:val="none" w:sz="0" w:space="0" w:color="auto"/>
      </w:divBdr>
      <w:divsChild>
        <w:div w:id="618610379">
          <w:marLeft w:val="0"/>
          <w:marRight w:val="0"/>
          <w:marTop w:val="0"/>
          <w:marBottom w:val="0"/>
          <w:divBdr>
            <w:top w:val="none" w:sz="0" w:space="0" w:color="auto"/>
            <w:left w:val="none" w:sz="0" w:space="0" w:color="auto"/>
            <w:bottom w:val="none" w:sz="0" w:space="0" w:color="auto"/>
            <w:right w:val="none" w:sz="0" w:space="0" w:color="auto"/>
          </w:divBdr>
        </w:div>
        <w:div w:id="2106806700">
          <w:marLeft w:val="0"/>
          <w:marRight w:val="0"/>
          <w:marTop w:val="0"/>
          <w:marBottom w:val="0"/>
          <w:divBdr>
            <w:top w:val="none" w:sz="0" w:space="0" w:color="auto"/>
            <w:left w:val="none" w:sz="0" w:space="0" w:color="auto"/>
            <w:bottom w:val="none" w:sz="0" w:space="0" w:color="auto"/>
            <w:right w:val="none" w:sz="0" w:space="0" w:color="auto"/>
          </w:divBdr>
          <w:divsChild>
            <w:div w:id="187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7269">
      <w:bodyDiv w:val="1"/>
      <w:marLeft w:val="0"/>
      <w:marRight w:val="0"/>
      <w:marTop w:val="0"/>
      <w:marBottom w:val="0"/>
      <w:divBdr>
        <w:top w:val="none" w:sz="0" w:space="0" w:color="auto"/>
        <w:left w:val="none" w:sz="0" w:space="0" w:color="auto"/>
        <w:bottom w:val="none" w:sz="0" w:space="0" w:color="auto"/>
        <w:right w:val="none" w:sz="0" w:space="0" w:color="auto"/>
      </w:divBdr>
    </w:div>
    <w:div w:id="1987926018">
      <w:bodyDiv w:val="1"/>
      <w:marLeft w:val="0"/>
      <w:marRight w:val="0"/>
      <w:marTop w:val="0"/>
      <w:marBottom w:val="0"/>
      <w:divBdr>
        <w:top w:val="none" w:sz="0" w:space="0" w:color="auto"/>
        <w:left w:val="none" w:sz="0" w:space="0" w:color="auto"/>
        <w:bottom w:val="none" w:sz="0" w:space="0" w:color="auto"/>
        <w:right w:val="none" w:sz="0" w:space="0" w:color="auto"/>
      </w:divBdr>
    </w:div>
    <w:div w:id="20013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mc/articles/PMC3808259/" TargetMode="External"/><Relationship Id="rId4" Type="http://schemas.microsoft.com/office/2007/relationships/stylesWithEffects" Target="stylesWithEffects.xml"/><Relationship Id="rId9" Type="http://schemas.openxmlformats.org/officeDocument/2006/relationships/hyperlink" Target="https://amzn.to/2rO2VRg?ascsubtag=bfa23b21-9112-49fc-ada0-720d193708f2&amp;correlationId=bfa23b21-9112-49fc-ada0-720d193708f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EFC6-F782-4DFD-B960-36D3F1AE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5417</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NASSMA</dc:creator>
  <cp:lastModifiedBy>admin</cp:lastModifiedBy>
  <cp:revision>3</cp:revision>
  <cp:lastPrinted>2024-03-01T20:18:00Z</cp:lastPrinted>
  <dcterms:created xsi:type="dcterms:W3CDTF">2024-03-01T20:14:00Z</dcterms:created>
  <dcterms:modified xsi:type="dcterms:W3CDTF">2024-03-01T20:18:00Z</dcterms:modified>
</cp:coreProperties>
</file>