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الخامسة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الأخطاء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الشائعة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الجملة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خطأ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والثانية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الصحيحة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الطلاب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الطلاب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الأستاذ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الأستاذ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متعب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متعب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حضر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المدعوين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حضر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المدعوون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حضرت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زوجة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حضرت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زوج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كافأت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الفائزين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كافأت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الفائزين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يحضروا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للاجتماع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يحضروا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للاجتماع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يكره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السفر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يكره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السفر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الحاضرين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يحبون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الأدب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الحاضرين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يحبون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الأدب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أمس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ليلا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الليلة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البارحة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الحدث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