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AA" w:rsidRPr="00AB17BC" w:rsidRDefault="00AB17BC" w:rsidP="00AB17BC">
      <w:pPr>
        <w:tabs>
          <w:tab w:val="left" w:pos="1856"/>
        </w:tabs>
        <w:rPr>
          <w:rFonts w:ascii="Simplified Arabic" w:hAnsi="Simplified Arabic"/>
          <w:b/>
          <w:bCs/>
          <w:sz w:val="52"/>
          <w:szCs w:val="52"/>
          <w:rtl/>
          <w:lang w:bidi="ar-IQ"/>
        </w:rPr>
      </w:pPr>
      <w:r>
        <w:rPr>
          <w:rFonts w:ascii="Simplified Arabic" w:hAnsi="Simplified Arabic" w:cs="Aharoni" w:hint="cs"/>
          <w:b/>
          <w:bCs/>
          <w:sz w:val="52"/>
          <w:szCs w:val="52"/>
          <w:rtl/>
          <w:lang w:bidi="ar-IQ"/>
        </w:rPr>
        <w:t>مبادئ التربية عند المثالية.</w:t>
      </w:r>
      <w:bookmarkStart w:id="0" w:name="_GoBack"/>
      <w:bookmarkEnd w:id="0"/>
    </w:p>
    <w:p w:rsidR="0092486D" w:rsidRPr="0092486D" w:rsidRDefault="003C5A3C" w:rsidP="00BB32C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تعد </w:t>
      </w:r>
      <w:r w:rsidR="005854A2" w:rsidRPr="003C5A3C">
        <w:rPr>
          <w:rFonts w:ascii="Simplified Arabic" w:hAnsi="Simplified Arabic" w:cs="Simplified Arabic"/>
          <w:b/>
          <w:bCs/>
          <w:sz w:val="32"/>
          <w:szCs w:val="32"/>
          <w:rtl/>
        </w:rPr>
        <w:t>الفلسفة المثالية</w:t>
      </w:r>
      <w:r w:rsidR="005854A2" w:rsidRPr="000D3507">
        <w:rPr>
          <w:rFonts w:ascii="Simplified Arabic" w:hAnsi="Simplified Arabic" w:cs="Simplified Arabic"/>
          <w:sz w:val="32"/>
          <w:szCs w:val="32"/>
          <w:rtl/>
        </w:rPr>
        <w:t xml:space="preserve"> من أقدم الفلسفات في الثقافة الغربية،</w:t>
      </w:r>
      <w:r w:rsidR="00BB32CF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854A2" w:rsidRPr="000D3507">
        <w:rPr>
          <w:rFonts w:ascii="Simplified Arabic" w:hAnsi="Simplified Arabic" w:cs="Simplified Arabic"/>
          <w:sz w:val="32"/>
          <w:szCs w:val="32"/>
          <w:rtl/>
        </w:rPr>
        <w:t xml:space="preserve">رجع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نشوء </w:t>
      </w:r>
      <w:r w:rsidR="005854A2" w:rsidRPr="000D3507">
        <w:rPr>
          <w:rFonts w:ascii="Simplified Arabic" w:hAnsi="Simplified Arabic" w:cs="Simplified Arabic"/>
          <w:sz w:val="32"/>
          <w:szCs w:val="32"/>
          <w:rtl/>
        </w:rPr>
        <w:t xml:space="preserve">جذورها التاريخية 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854A2" w:rsidRPr="000D3507">
        <w:rPr>
          <w:rFonts w:ascii="Simplified Arabic" w:hAnsi="Simplified Arabic" w:cs="Simplified Arabic"/>
          <w:sz w:val="32"/>
          <w:szCs w:val="32"/>
          <w:rtl/>
        </w:rPr>
        <w:t>لفيلسوف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اليوناني</w:t>
      </w:r>
      <w:r w:rsidR="005854A2" w:rsidRPr="000D350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5854A2" w:rsidRPr="000D3507">
        <w:rPr>
          <w:rFonts w:ascii="Simplified Arabic" w:hAnsi="Simplified Arabic" w:cs="Simplified Arabic"/>
          <w:sz w:val="32"/>
          <w:szCs w:val="32"/>
          <w:rtl/>
        </w:rPr>
        <w:t>أفلاطون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5854A2" w:rsidRPr="000D3507">
        <w:rPr>
          <w:rFonts w:ascii="Simplified Arabic" w:hAnsi="Simplified Arabic" w:cs="Simplified Arabic"/>
          <w:sz w:val="32"/>
          <w:szCs w:val="32"/>
          <w:rtl/>
        </w:rPr>
        <w:t xml:space="preserve"> (429-347 ق.م) </w:t>
      </w:r>
      <w:r>
        <w:rPr>
          <w:rFonts w:ascii="Simplified Arabic" w:hAnsi="Simplified Arabic" w:cs="Simplified Arabic" w:hint="cs"/>
          <w:sz w:val="32"/>
          <w:szCs w:val="32"/>
          <w:rtl/>
        </w:rPr>
        <w:t>الذي امن</w:t>
      </w:r>
      <w:r w:rsidR="005854A2" w:rsidRPr="000D3507">
        <w:rPr>
          <w:rFonts w:ascii="Simplified Arabic" w:hAnsi="Simplified Arabic" w:cs="Simplified Arabic"/>
          <w:sz w:val="32"/>
          <w:szCs w:val="32"/>
          <w:rtl/>
        </w:rPr>
        <w:t xml:space="preserve"> بالثنائية أي بوجود عالمين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هما:</w:t>
      </w:r>
      <w:r w:rsidR="005854A2" w:rsidRPr="000D350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854A2" w:rsidRPr="003C5A3C">
        <w:rPr>
          <w:rFonts w:ascii="Simplified Arabic" w:hAnsi="Simplified Arabic" w:cs="Simplified Arabic"/>
          <w:b/>
          <w:bCs/>
          <w:sz w:val="32"/>
          <w:szCs w:val="32"/>
          <w:rtl/>
        </w:rPr>
        <w:t>العالم الحقيقي</w:t>
      </w:r>
      <w:r w:rsidR="005854A2" w:rsidRPr="000D3507">
        <w:rPr>
          <w:rFonts w:ascii="Simplified Arabic" w:hAnsi="Simplified Arabic" w:cs="Simplified Arabic"/>
          <w:sz w:val="32"/>
          <w:szCs w:val="32"/>
          <w:rtl/>
        </w:rPr>
        <w:t xml:space="preserve"> وهو عالم الأفكار العامة الحقيقية الثابتة (عالم </w:t>
      </w:r>
      <w:r>
        <w:rPr>
          <w:rFonts w:ascii="Simplified Arabic" w:hAnsi="Simplified Arabic" w:cs="Simplified Arabic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5854A2" w:rsidRPr="000D3507">
        <w:rPr>
          <w:rFonts w:ascii="Simplified Arabic" w:hAnsi="Simplified Arabic" w:cs="Simplified Arabic"/>
          <w:sz w:val="32"/>
          <w:szCs w:val="32"/>
          <w:rtl/>
        </w:rPr>
        <w:t>ثل)</w:t>
      </w:r>
      <w:r w:rsidR="0092486D" w:rsidRPr="0092486D">
        <w:rPr>
          <w:rFonts w:hint="cs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عالم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الصيرورة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والفساد،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ويقع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العالم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الوجود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واللاوجود،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>
        <w:rPr>
          <w:rFonts w:ascii="Simplified Arabic" w:hAnsi="Simplified Arabic" w:cs="Simplified Arabic" w:hint="cs"/>
          <w:sz w:val="32"/>
          <w:szCs w:val="32"/>
          <w:rtl/>
        </w:rPr>
        <w:t>ويعتب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>
        <w:rPr>
          <w:rFonts w:ascii="Simplified Arabic" w:hAnsi="Simplified Arabic" w:cs="Simplified Arabic" w:hint="cs"/>
          <w:sz w:val="32"/>
          <w:szCs w:val="32"/>
          <w:rtl/>
        </w:rPr>
        <w:t>منبعا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للأوهام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معنى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استعارة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الكهف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="0092486D">
        <w:rPr>
          <w:rFonts w:ascii="Simplified Arabic" w:hAnsi="Simplified Arabic" w:cs="Simplified Arabic" w:hint="cs"/>
          <w:sz w:val="32"/>
          <w:szCs w:val="32"/>
          <w:rtl/>
        </w:rPr>
        <w:t>لأن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حقيقته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مستفادة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غيره</w:t>
      </w:r>
      <w:r w:rsidR="0092486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حيث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كونه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يجد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مبدأ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وجوده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>
        <w:rPr>
          <w:rFonts w:ascii="Simplified Arabic" w:hAnsi="Simplified Arabic" w:cs="Simplified Arabic" w:hint="cs"/>
          <w:sz w:val="32"/>
          <w:szCs w:val="32"/>
          <w:rtl/>
        </w:rPr>
        <w:t>إلا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العالم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الحقيقي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>
        <w:rPr>
          <w:rFonts w:ascii="Simplified Arabic" w:hAnsi="Simplified Arabic" w:cs="Simplified Arabic" w:hint="cs"/>
          <w:sz w:val="32"/>
          <w:szCs w:val="32"/>
          <w:rtl/>
        </w:rPr>
        <w:t>للـمث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المعقولة،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هي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نماذج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>
        <w:rPr>
          <w:rFonts w:ascii="Simplified Arabic" w:hAnsi="Simplified Arabic" w:cs="Simplified Arabic" w:hint="cs"/>
          <w:sz w:val="32"/>
          <w:szCs w:val="32"/>
          <w:rtl/>
        </w:rPr>
        <w:t>مثالي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>
        <w:rPr>
          <w:rFonts w:ascii="Simplified Arabic" w:hAnsi="Simplified Arabic" w:cs="Simplified Arabic" w:hint="cs"/>
          <w:sz w:val="32"/>
          <w:szCs w:val="32"/>
          <w:rtl/>
        </w:rPr>
        <w:t>تتمث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فيها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الأشياء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المحسوسة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بصورة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>
        <w:rPr>
          <w:rFonts w:ascii="Simplified Arabic" w:hAnsi="Simplified Arabic" w:cs="Simplified Arabic" w:hint="cs"/>
          <w:sz w:val="32"/>
          <w:szCs w:val="32"/>
          <w:rtl/>
        </w:rPr>
        <w:t>مشوه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ة،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>
        <w:rPr>
          <w:rFonts w:ascii="Simplified Arabic" w:hAnsi="Simplified Arabic" w:cs="Simplified Arabic" w:hint="cs"/>
          <w:sz w:val="32"/>
          <w:szCs w:val="32"/>
          <w:rtl/>
        </w:rPr>
        <w:t>لأن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الأشياء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توجد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>
        <w:rPr>
          <w:rFonts w:ascii="Simplified Arabic" w:hAnsi="Simplified Arabic" w:cs="Simplified Arabic" w:hint="cs"/>
          <w:sz w:val="32"/>
          <w:szCs w:val="32"/>
          <w:rtl/>
        </w:rPr>
        <w:t>إل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عبر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المحاكاة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4A8B">
        <w:rPr>
          <w:rFonts w:ascii="Simplified Arabic" w:hAnsi="Simplified Arabic" w:cs="Simplified Arabic" w:hint="cs"/>
          <w:sz w:val="32"/>
          <w:szCs w:val="32"/>
          <w:rtl/>
        </w:rPr>
        <w:t>والمشارك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4A8B">
        <w:rPr>
          <w:rFonts w:ascii="Simplified Arabic" w:hAnsi="Simplified Arabic" w:cs="Simplified Arabic" w:hint="cs"/>
          <w:sz w:val="32"/>
          <w:szCs w:val="32"/>
          <w:rtl/>
        </w:rPr>
        <w:t>ولأن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كينونتها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هي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نتيجة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4A8B">
        <w:rPr>
          <w:rFonts w:ascii="Simplified Arabic" w:hAnsi="Simplified Arabic" w:cs="Simplified Arabic" w:hint="cs"/>
          <w:sz w:val="32"/>
          <w:szCs w:val="32"/>
          <w:rtl/>
        </w:rPr>
        <w:t>ومحصلِ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4A8B">
        <w:rPr>
          <w:rFonts w:ascii="Simplified Arabic" w:hAnsi="Simplified Arabic" w:cs="Simplified Arabic" w:hint="cs"/>
          <w:sz w:val="32"/>
          <w:szCs w:val="32"/>
          <w:rtl/>
        </w:rPr>
        <w:t>لعملي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4A8B">
        <w:rPr>
          <w:rFonts w:ascii="Simplified Arabic" w:hAnsi="Simplified Arabic" w:cs="Simplified Arabic" w:hint="cs"/>
          <w:sz w:val="32"/>
          <w:szCs w:val="32"/>
          <w:rtl/>
        </w:rPr>
        <w:t>يؤد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يها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الفيض،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كصانع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4A8B">
        <w:rPr>
          <w:rFonts w:ascii="Simplified Arabic" w:hAnsi="Simplified Arabic" w:cs="Simplified Arabic" w:hint="cs"/>
          <w:sz w:val="32"/>
          <w:szCs w:val="32"/>
          <w:rtl/>
        </w:rPr>
        <w:t>إلهي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أعطى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شكلاً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4A8B">
        <w:rPr>
          <w:rFonts w:ascii="Simplified Arabic" w:hAnsi="Simplified Arabic" w:cs="Simplified Arabic" w:hint="cs"/>
          <w:sz w:val="32"/>
          <w:szCs w:val="32"/>
          <w:rtl/>
        </w:rPr>
        <w:t>للماد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هي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4A8B">
        <w:rPr>
          <w:rFonts w:ascii="Simplified Arabic" w:hAnsi="Simplified Arabic" w:cs="Simplified Arabic" w:hint="cs"/>
          <w:sz w:val="32"/>
          <w:szCs w:val="32"/>
          <w:rtl/>
        </w:rPr>
        <w:t>حدِ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ذاتها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4A8B">
        <w:rPr>
          <w:rFonts w:ascii="Simplified Arabic" w:hAnsi="Simplified Arabic" w:cs="Simplified Arabic" w:hint="cs"/>
          <w:sz w:val="32"/>
          <w:szCs w:val="32"/>
          <w:rtl/>
        </w:rPr>
        <w:t>أزلي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وغير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مخلوقة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1532F" w:rsidRPr="003C5A3C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F1532F" w:rsidRPr="003C5A3C">
        <w:rPr>
          <w:rStyle w:val="a6"/>
          <w:rFonts w:ascii="Simplified Arabic" w:hAnsi="Simplified Arabic" w:cs="Simplified Arabic"/>
          <w:sz w:val="32"/>
          <w:szCs w:val="32"/>
          <w:rtl/>
        </w:rPr>
        <w:footnoteReference w:id="1"/>
      </w:r>
      <w:r w:rsidR="00F1532F" w:rsidRPr="003C5A3C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494A8B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5854A2" w:rsidRDefault="00494A8B" w:rsidP="00494A8B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ويتال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ف</w:t>
      </w:r>
      <w:proofErr w:type="spellEnd"/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عالم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المحسوسات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أفكار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ميتافيزيائية</w:t>
      </w:r>
      <w:proofErr w:type="spellEnd"/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كالدائرة،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والمثلث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أفكار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غير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افتراضية كـ(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الحذر،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والعدالة،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والجمال،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إلخ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تلك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تشكِ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فيما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بينها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نظاما متناغما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لأن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معماري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البنيان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متسلسل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طريق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مبدأ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المثال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السامي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الموحَّد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هو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منبع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الكائن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وجوهر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المث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الأخرى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أي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مثال</w:t>
      </w:r>
      <w:r w:rsidR="0092486D" w:rsidRPr="00924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486D" w:rsidRPr="0092486D">
        <w:rPr>
          <w:rFonts w:ascii="Simplified Arabic" w:hAnsi="Simplified Arabic" w:cs="Simplified Arabic" w:hint="cs"/>
          <w:sz w:val="32"/>
          <w:szCs w:val="32"/>
          <w:rtl/>
        </w:rPr>
        <w:t>الخير</w:t>
      </w:r>
      <w:r w:rsidR="005854A2" w:rsidRPr="000D3507">
        <w:rPr>
          <w:rFonts w:ascii="Simplified Arabic" w:hAnsi="Simplified Arabic" w:cs="Simplified Arabic"/>
          <w:sz w:val="32"/>
          <w:szCs w:val="32"/>
          <w:rtl/>
        </w:rPr>
        <w:t xml:space="preserve">، والعالم </w:t>
      </w:r>
      <w:r>
        <w:rPr>
          <w:rFonts w:ascii="Simplified Arabic" w:hAnsi="Simplified Arabic" w:cs="Simplified Arabic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5854A2" w:rsidRPr="000D3507">
        <w:rPr>
          <w:rFonts w:ascii="Simplified Arabic" w:hAnsi="Simplified Arabic" w:cs="Simplified Arabic"/>
          <w:sz w:val="32"/>
          <w:szCs w:val="32"/>
          <w:rtl/>
        </w:rPr>
        <w:t>خر وهو عالمنا الذي نعيش فيه وهو ظل للعالم الحقيقي</w:t>
      </w:r>
      <w:r w:rsidR="003C5A3C" w:rsidRPr="003C5A3C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3C5A3C" w:rsidRPr="003C5A3C">
        <w:rPr>
          <w:rStyle w:val="a6"/>
          <w:rFonts w:ascii="Simplified Arabic" w:hAnsi="Simplified Arabic" w:cs="Simplified Arabic"/>
          <w:sz w:val="32"/>
          <w:szCs w:val="32"/>
          <w:rtl/>
        </w:rPr>
        <w:footnoteReference w:id="2"/>
      </w:r>
      <w:r w:rsidR="003C5A3C" w:rsidRPr="003C5A3C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3C5A3C"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  <w:r w:rsidR="005854A2" w:rsidRPr="000D3507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8B44C5" w:rsidRPr="000D3507" w:rsidRDefault="00E94F84" w:rsidP="00E94F84">
      <w:pPr>
        <w:spacing w:line="240" w:lineRule="auto"/>
        <w:jc w:val="both"/>
        <w:rPr>
          <w:rFonts w:ascii="Simplified Arabic" w:hAnsi="Simplified Arabic" w:cs="Simplified Arabic"/>
          <w:color w:val="FF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C5A3C">
        <w:rPr>
          <w:rFonts w:ascii="Simplified Arabic" w:hAnsi="Simplified Arabic" w:cs="Simplified Arabic" w:hint="cs"/>
          <w:sz w:val="32"/>
          <w:szCs w:val="32"/>
          <w:rtl/>
        </w:rPr>
        <w:t xml:space="preserve">  ان </w:t>
      </w:r>
      <w:r w:rsidR="003C5A3C" w:rsidRPr="008B44C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(افلاطون)</w:t>
      </w:r>
      <w:r w:rsidR="003C5A3C">
        <w:rPr>
          <w:rFonts w:ascii="Simplified Arabic" w:hAnsi="Simplified Arabic" w:cs="Simplified Arabic" w:hint="cs"/>
          <w:sz w:val="32"/>
          <w:szCs w:val="32"/>
          <w:rtl/>
        </w:rPr>
        <w:t xml:space="preserve"> ينطلق </w:t>
      </w:r>
      <w:r w:rsidR="003C5A3C" w:rsidRPr="003C5A3C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3C5A3C" w:rsidRPr="003C5A3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C5A3C" w:rsidRPr="003C5A3C">
        <w:rPr>
          <w:rFonts w:ascii="Simplified Arabic" w:hAnsi="Simplified Arabic" w:cs="Simplified Arabic" w:hint="cs"/>
          <w:sz w:val="32"/>
          <w:szCs w:val="32"/>
          <w:rtl/>
        </w:rPr>
        <w:t>منهجه</w:t>
      </w:r>
      <w:r w:rsidR="003C5A3C" w:rsidRPr="003C5A3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C5A3C" w:rsidRPr="003C5A3C">
        <w:rPr>
          <w:rFonts w:ascii="Simplified Arabic" w:hAnsi="Simplified Arabic" w:cs="Simplified Arabic" w:hint="cs"/>
          <w:sz w:val="32"/>
          <w:szCs w:val="32"/>
          <w:rtl/>
        </w:rPr>
        <w:t>التربوي</w:t>
      </w:r>
      <w:r w:rsidR="003C5A3C" w:rsidRPr="003C5A3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C5A3C" w:rsidRPr="003C5A3C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3C5A3C" w:rsidRPr="003C5A3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C5A3C" w:rsidRPr="003C5A3C">
        <w:rPr>
          <w:rFonts w:ascii="Simplified Arabic" w:hAnsi="Simplified Arabic" w:cs="Simplified Arabic" w:hint="cs"/>
          <w:sz w:val="32"/>
          <w:szCs w:val="32"/>
          <w:rtl/>
        </w:rPr>
        <w:t>رؤية</w:t>
      </w:r>
      <w:r w:rsidR="003C5A3C" w:rsidRPr="003C5A3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B44C5">
        <w:rPr>
          <w:rFonts w:ascii="Simplified Arabic" w:hAnsi="Simplified Arabic" w:cs="Simplified Arabic" w:hint="cs"/>
          <w:sz w:val="32"/>
          <w:szCs w:val="32"/>
          <w:rtl/>
        </w:rPr>
        <w:t>شمولي</w:t>
      </w:r>
      <w:r w:rsidR="003C5A3C" w:rsidRPr="003C5A3C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3C5A3C" w:rsidRPr="003C5A3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C5A3C" w:rsidRPr="003C5A3C">
        <w:rPr>
          <w:rFonts w:ascii="Simplified Arabic" w:hAnsi="Simplified Arabic" w:cs="Simplified Arabic" w:hint="cs"/>
          <w:sz w:val="32"/>
          <w:szCs w:val="32"/>
          <w:rtl/>
        </w:rPr>
        <w:t>متماسكة</w:t>
      </w:r>
      <w:r w:rsidR="003C5A3C" w:rsidRPr="003C5A3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B44C5">
        <w:rPr>
          <w:rFonts w:ascii="Simplified Arabic" w:hAnsi="Simplified Arabic" w:cs="Simplified Arabic" w:hint="cs"/>
          <w:sz w:val="32"/>
          <w:szCs w:val="32"/>
          <w:rtl/>
        </w:rPr>
        <w:t xml:space="preserve">البنية </w:t>
      </w:r>
      <w:r w:rsidR="003C5A3C" w:rsidRPr="003C5A3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C5A3C" w:rsidRPr="003C5A3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B44C5">
        <w:rPr>
          <w:rFonts w:ascii="Simplified Arabic" w:hAnsi="Simplified Arabic" w:cs="Simplified Arabic" w:hint="cs"/>
          <w:sz w:val="32"/>
          <w:szCs w:val="32"/>
          <w:rtl/>
        </w:rPr>
        <w:t>ولا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B44C5">
        <w:rPr>
          <w:rFonts w:ascii="Simplified Arabic" w:hAnsi="Simplified Arabic" w:cs="Simplified Arabic" w:hint="cs"/>
          <w:sz w:val="32"/>
          <w:szCs w:val="32"/>
          <w:rtl/>
        </w:rPr>
        <w:t xml:space="preserve">ينحصر تفكيره في الاهداف والطرائق والوسائل التربوية بل ينصب تركيزه واهتمامه على </w:t>
      </w:r>
      <w:r w:rsidR="003C5A3C" w:rsidRPr="003C5A3C">
        <w:rPr>
          <w:rFonts w:ascii="Simplified Arabic" w:hAnsi="Simplified Arabic" w:cs="Simplified Arabic" w:hint="cs"/>
          <w:sz w:val="32"/>
          <w:szCs w:val="32"/>
          <w:rtl/>
        </w:rPr>
        <w:t>طبيعة</w:t>
      </w:r>
      <w:r w:rsidR="003C5A3C" w:rsidRPr="003C5A3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C5A3C" w:rsidRPr="003C5A3C">
        <w:rPr>
          <w:rFonts w:ascii="Simplified Arabic" w:hAnsi="Simplified Arabic" w:cs="Simplified Arabic" w:hint="cs"/>
          <w:sz w:val="32"/>
          <w:szCs w:val="32"/>
          <w:rtl/>
        </w:rPr>
        <w:t>الطفل</w:t>
      </w:r>
      <w:r w:rsidR="003C5A3C" w:rsidRPr="003C5A3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C5A3C" w:rsidRPr="003C5A3C">
        <w:rPr>
          <w:rFonts w:ascii="Simplified Arabic" w:hAnsi="Simplified Arabic" w:cs="Simplified Arabic" w:hint="cs"/>
          <w:sz w:val="32"/>
          <w:szCs w:val="32"/>
          <w:rtl/>
        </w:rPr>
        <w:t>موضوع</w:t>
      </w:r>
      <w:r w:rsidR="003C5A3C" w:rsidRPr="003C5A3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C5A3C" w:rsidRPr="003C5A3C">
        <w:rPr>
          <w:rFonts w:ascii="Simplified Arabic" w:hAnsi="Simplified Arabic" w:cs="Simplified Arabic" w:hint="cs"/>
          <w:sz w:val="32"/>
          <w:szCs w:val="32"/>
          <w:rtl/>
        </w:rPr>
        <w:t>التربية</w:t>
      </w:r>
      <w:r w:rsidR="008B44C5">
        <w:rPr>
          <w:rFonts w:ascii="Simplified Arabic" w:hAnsi="Simplified Arabic" w:cs="Simplified Arabic" w:hint="cs"/>
          <w:sz w:val="32"/>
          <w:szCs w:val="32"/>
          <w:rtl/>
        </w:rPr>
        <w:t xml:space="preserve"> بدءا من جذورها </w:t>
      </w:r>
      <w:r w:rsidR="003C5A3C" w:rsidRPr="003C5A3C">
        <w:rPr>
          <w:rFonts w:ascii="Simplified Arabic" w:hAnsi="Simplified Arabic" w:cs="Simplified Arabic" w:hint="cs"/>
          <w:sz w:val="32"/>
          <w:szCs w:val="32"/>
          <w:rtl/>
        </w:rPr>
        <w:t>وتحديداً</w:t>
      </w:r>
      <w:r w:rsidR="003C5A3C" w:rsidRPr="003C5A3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C5A3C" w:rsidRPr="003C5A3C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3C5A3C" w:rsidRPr="003C5A3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C5A3C" w:rsidRPr="003C5A3C">
        <w:rPr>
          <w:rFonts w:ascii="Simplified Arabic" w:hAnsi="Simplified Arabic" w:cs="Simplified Arabic" w:hint="cs"/>
          <w:sz w:val="32"/>
          <w:szCs w:val="32"/>
          <w:rtl/>
        </w:rPr>
        <w:t>قبل</w:t>
      </w:r>
      <w:r w:rsidR="003C5A3C" w:rsidRPr="003C5A3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C5A3C" w:rsidRPr="003C5A3C">
        <w:rPr>
          <w:rFonts w:ascii="Simplified Arabic" w:hAnsi="Simplified Arabic" w:cs="Simplified Arabic" w:hint="cs"/>
          <w:sz w:val="32"/>
          <w:szCs w:val="32"/>
          <w:rtl/>
        </w:rPr>
        <w:t>الزواج</w:t>
      </w:r>
      <w:r w:rsidR="008B44C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C5A3C" w:rsidRPr="003C5A3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C5A3C" w:rsidRPr="003C5A3C">
        <w:rPr>
          <w:rFonts w:ascii="Simplified Arabic" w:hAnsi="Simplified Arabic" w:cs="Simplified Arabic" w:hint="cs"/>
          <w:sz w:val="32"/>
          <w:szCs w:val="32"/>
          <w:rtl/>
        </w:rPr>
        <w:t>فيقول</w:t>
      </w:r>
      <w:r w:rsidR="003C5A3C" w:rsidRPr="003C5A3C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="008B44C5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3C5A3C" w:rsidRPr="008B44C5">
        <w:rPr>
          <w:rFonts w:ascii="Simplified Arabic" w:hAnsi="Simplified Arabic" w:cs="Simplified Arabic" w:hint="cs"/>
          <w:sz w:val="32"/>
          <w:szCs w:val="32"/>
          <w:rtl/>
        </w:rPr>
        <w:t>إن</w:t>
      </w:r>
      <w:r w:rsidR="003C5A3C" w:rsidRPr="008B44C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C5A3C" w:rsidRPr="008B44C5">
        <w:rPr>
          <w:rFonts w:ascii="Simplified Arabic" w:hAnsi="Simplified Arabic" w:cs="Simplified Arabic" w:hint="cs"/>
          <w:sz w:val="32"/>
          <w:szCs w:val="32"/>
          <w:rtl/>
        </w:rPr>
        <w:t>كنت</w:t>
      </w:r>
      <w:r w:rsidR="003C5A3C" w:rsidRPr="008B44C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B44C5" w:rsidRPr="008B44C5">
        <w:rPr>
          <w:rFonts w:ascii="Simplified Arabic" w:hAnsi="Simplified Arabic" w:cs="Simplified Arabic" w:hint="cs"/>
          <w:sz w:val="32"/>
          <w:szCs w:val="32"/>
          <w:rtl/>
        </w:rPr>
        <w:t xml:space="preserve">مشرعا </w:t>
      </w:r>
      <w:r w:rsidR="003C5A3C" w:rsidRPr="008B44C5">
        <w:rPr>
          <w:rFonts w:ascii="Simplified Arabic" w:hAnsi="Simplified Arabic" w:cs="Simplified Arabic" w:hint="cs"/>
          <w:sz w:val="32"/>
          <w:szCs w:val="32"/>
          <w:rtl/>
        </w:rPr>
        <w:t>عليك</w:t>
      </w:r>
      <w:r w:rsidR="003C5A3C" w:rsidRPr="008B44C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C5A3C" w:rsidRPr="008B44C5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="003C5A3C" w:rsidRPr="008B44C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C5A3C" w:rsidRPr="008B44C5">
        <w:rPr>
          <w:rFonts w:ascii="Simplified Arabic" w:hAnsi="Simplified Arabic" w:cs="Simplified Arabic" w:hint="cs"/>
          <w:sz w:val="32"/>
          <w:szCs w:val="32"/>
          <w:rtl/>
        </w:rPr>
        <w:t>تختار</w:t>
      </w:r>
      <w:r w:rsidR="003C5A3C" w:rsidRPr="008B44C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C5A3C" w:rsidRPr="008B44C5">
        <w:rPr>
          <w:rFonts w:ascii="Simplified Arabic" w:hAnsi="Simplified Arabic" w:cs="Simplified Arabic" w:hint="cs"/>
          <w:sz w:val="32"/>
          <w:szCs w:val="32"/>
          <w:rtl/>
        </w:rPr>
        <w:t>للرجال</w:t>
      </w:r>
      <w:r w:rsidR="003C5A3C" w:rsidRPr="008B44C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C5A3C" w:rsidRPr="008B44C5">
        <w:rPr>
          <w:rFonts w:ascii="Simplified Arabic" w:hAnsi="Simplified Arabic" w:cs="Simplified Arabic" w:hint="cs"/>
          <w:sz w:val="32"/>
          <w:szCs w:val="32"/>
          <w:rtl/>
        </w:rPr>
        <w:t>الذين</w:t>
      </w:r>
      <w:r w:rsidR="003C5A3C" w:rsidRPr="008B44C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C5A3C" w:rsidRPr="008B44C5">
        <w:rPr>
          <w:rFonts w:ascii="Simplified Arabic" w:hAnsi="Simplified Arabic" w:cs="Simplified Arabic" w:hint="cs"/>
          <w:sz w:val="32"/>
          <w:szCs w:val="32"/>
          <w:rtl/>
        </w:rPr>
        <w:t>انتقيتهم</w:t>
      </w:r>
      <w:r w:rsidR="003C5A3C" w:rsidRPr="008B44C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C5A3C" w:rsidRPr="008B44C5">
        <w:rPr>
          <w:rFonts w:ascii="Simplified Arabic" w:hAnsi="Simplified Arabic" w:cs="Simplified Arabic" w:hint="cs"/>
          <w:sz w:val="32"/>
          <w:szCs w:val="32"/>
          <w:rtl/>
        </w:rPr>
        <w:t>أقرب</w:t>
      </w:r>
      <w:r w:rsidR="003C5A3C" w:rsidRPr="008B44C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C5A3C" w:rsidRPr="008B44C5">
        <w:rPr>
          <w:rFonts w:ascii="Simplified Arabic" w:hAnsi="Simplified Arabic" w:cs="Simplified Arabic" w:hint="cs"/>
          <w:sz w:val="32"/>
          <w:szCs w:val="32"/>
          <w:rtl/>
        </w:rPr>
        <w:t>النساء</w:t>
      </w:r>
      <w:r w:rsidR="003C5A3C" w:rsidRPr="008B44C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C5A3C" w:rsidRPr="008B44C5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3C5A3C" w:rsidRPr="008B44C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C5A3C" w:rsidRPr="008B44C5">
        <w:rPr>
          <w:rFonts w:ascii="Simplified Arabic" w:hAnsi="Simplified Arabic" w:cs="Simplified Arabic" w:hint="cs"/>
          <w:sz w:val="32"/>
          <w:szCs w:val="32"/>
          <w:rtl/>
        </w:rPr>
        <w:t>طبيعتهم</w:t>
      </w:r>
      <w:r w:rsidR="008B44C5" w:rsidRPr="008B44C5">
        <w:rPr>
          <w:rFonts w:ascii="Simplified Arabic" w:hAnsi="Simplified Arabic" w:cs="Simplified Arabic" w:hint="cs"/>
          <w:sz w:val="32"/>
          <w:szCs w:val="32"/>
          <w:rtl/>
        </w:rPr>
        <w:t xml:space="preserve"> )</w:t>
      </w:r>
      <w:r w:rsidR="003C5A3C" w:rsidRPr="008B44C5">
        <w:rPr>
          <w:rFonts w:ascii="Simplified Arabic" w:hAnsi="Simplified Arabic" w:cs="Simplified Arabic"/>
          <w:sz w:val="32"/>
          <w:szCs w:val="32"/>
          <w:rtl/>
        </w:rPr>
        <w:t>.</w:t>
      </w:r>
      <w:r w:rsidR="008B44C5" w:rsidRPr="008B44C5">
        <w:rPr>
          <w:rFonts w:ascii="Simplified Arabic" w:hAnsi="Simplified Arabic" w:cs="Simplified Arabic" w:hint="cs"/>
          <w:sz w:val="32"/>
          <w:szCs w:val="32"/>
          <w:rtl/>
        </w:rPr>
        <w:t xml:space="preserve"> لذا </w:t>
      </w:r>
      <w:r w:rsidR="008B44C5" w:rsidRPr="008B44C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</w:t>
      </w:r>
      <w:r w:rsidR="008B44C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</w:t>
      </w:r>
      <w:r w:rsidR="008B44C5" w:rsidRPr="008B44C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التربية</w:t>
      </w:r>
      <w:r w:rsidR="008B44C5" w:rsidRPr="008B44C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B44C5" w:rsidRPr="008B44C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عملية تدريب أخلاقي أو مجهود الاختياري يبذله الجيل القديم </w:t>
      </w:r>
      <w:r w:rsidR="008B44C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بغية </w:t>
      </w:r>
      <w:r w:rsidR="008B44C5" w:rsidRPr="008B44C5">
        <w:rPr>
          <w:rFonts w:ascii="Simplified Arabic" w:hAnsi="Simplified Arabic" w:cs="Simplified Arabic"/>
          <w:sz w:val="32"/>
          <w:szCs w:val="32"/>
          <w:rtl/>
          <w:lang w:bidi="ar-IQ"/>
        </w:rPr>
        <w:t>نقل العادات الطيبة للحياة ونقل حكمة الكبار ا</w:t>
      </w:r>
      <w:r w:rsidR="008B44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لتي و</w:t>
      </w:r>
      <w:r w:rsidR="008B44C5" w:rsidRPr="008B44C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صلوا إليها بتجاربهم </w:t>
      </w:r>
      <w:r w:rsidR="008B44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</w:t>
      </w:r>
      <w:r w:rsidR="008B44C5" w:rsidRPr="008B44C5">
        <w:rPr>
          <w:rFonts w:ascii="Simplified Arabic" w:hAnsi="Simplified Arabic" w:cs="Simplified Arabic"/>
          <w:sz w:val="32"/>
          <w:szCs w:val="32"/>
          <w:rtl/>
          <w:lang w:bidi="ar-IQ"/>
        </w:rPr>
        <w:t>لجيل الصغير</w:t>
      </w:r>
      <w:r w:rsidR="008B44C5" w:rsidRPr="003C5A3C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8B44C5" w:rsidRPr="003C5A3C">
        <w:rPr>
          <w:rStyle w:val="a6"/>
          <w:rFonts w:ascii="Simplified Arabic" w:hAnsi="Simplified Arabic" w:cs="Simplified Arabic"/>
          <w:sz w:val="32"/>
          <w:szCs w:val="32"/>
          <w:rtl/>
        </w:rPr>
        <w:footnoteReference w:id="3"/>
      </w:r>
      <w:r w:rsidR="008B44C5" w:rsidRPr="003C5A3C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8B44C5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 xml:space="preserve"> </w:t>
      </w:r>
      <w:r w:rsidR="008B44C5" w:rsidRPr="008B44C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r>
        <w:rPr>
          <w:rFonts w:hint="cs"/>
          <w:rtl/>
        </w:rPr>
        <w:t xml:space="preserve"> </w:t>
      </w:r>
      <w:r w:rsidR="006B0043" w:rsidRPr="006B0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وظيفتها</w:t>
      </w:r>
      <w:r w:rsidR="006B0043" w:rsidRPr="006B00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B0043" w:rsidRPr="006B0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="006B0043" w:rsidRPr="006B00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B0043" w:rsidRPr="006B0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التنمية</w:t>
      </w:r>
      <w:r w:rsidR="006B0043" w:rsidRPr="006B00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B0043" w:rsidRPr="006B0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الروحية</w:t>
      </w:r>
      <w:r w:rsidR="005609C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والاهتمام</w:t>
      </w:r>
      <w:r w:rsidR="006B0043" w:rsidRPr="006B00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B0043" w:rsidRPr="006B0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بالتربية</w:t>
      </w:r>
      <w:r w:rsidR="006B0043" w:rsidRPr="006B00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B0043" w:rsidRPr="006B0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العقلية</w:t>
      </w:r>
      <w:r w:rsidR="006B0043" w:rsidRPr="006B00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B0043" w:rsidRPr="006B0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والأخلاقية</w:t>
      </w:r>
      <w:r w:rsidR="006B0043" w:rsidRPr="006B00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B0043" w:rsidRPr="006B0043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والإيمانية،</w:t>
      </w:r>
      <w:r w:rsidR="006B0043" w:rsidRPr="006B00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B0043" w:rsidRPr="006B0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="006B0043" w:rsidRPr="006B00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B0043" w:rsidRPr="006B0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الإيمان</w:t>
      </w:r>
      <w:r w:rsidR="006B0043" w:rsidRPr="006B00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B0043" w:rsidRPr="006B0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بالله</w:t>
      </w:r>
      <w:r w:rsidR="006B0043" w:rsidRPr="006B00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B0043" w:rsidRPr="006B0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وبالعالم</w:t>
      </w:r>
      <w:r w:rsidR="006B0043" w:rsidRPr="006B00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B0043" w:rsidRPr="006B0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المثالي،</w:t>
      </w:r>
      <w:r w:rsidR="006B0043" w:rsidRPr="006B00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B0043" w:rsidRPr="006B0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والتربية</w:t>
      </w:r>
      <w:r w:rsidR="006B0043" w:rsidRPr="006B00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B0043" w:rsidRPr="006B0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الأخلاقية</w:t>
      </w:r>
      <w:r w:rsidR="006B0043" w:rsidRPr="006B00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B0043" w:rsidRPr="006B0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تعين</w:t>
      </w:r>
      <w:r w:rsidR="006B0043" w:rsidRPr="006B00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B0043" w:rsidRPr="006B0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الإنسان</w:t>
      </w:r>
      <w:r w:rsidR="006B0043" w:rsidRPr="006B00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B0043" w:rsidRPr="006B0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="006B0043" w:rsidRPr="006B00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B0043" w:rsidRPr="006B0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تزكية</w:t>
      </w:r>
      <w:r w:rsidR="006B0043" w:rsidRPr="006B00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B0043" w:rsidRPr="006B0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النفس</w:t>
      </w:r>
      <w:r w:rsidR="006B0043" w:rsidRPr="006B00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B0043" w:rsidRPr="006B0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والتخلص</w:t>
      </w:r>
      <w:r w:rsidR="006B0043" w:rsidRPr="006B00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B0043" w:rsidRPr="006B0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="006B0043" w:rsidRPr="006B00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B0043" w:rsidRPr="006B0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النيات</w:t>
      </w:r>
      <w:r w:rsidR="006B0043" w:rsidRPr="006B00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B0043" w:rsidRPr="006B0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والغايات</w:t>
      </w:r>
      <w:r w:rsidR="006B0043" w:rsidRPr="006B00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B0043" w:rsidRPr="006B0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السيئة</w:t>
      </w:r>
      <w:r w:rsidR="006B0043" w:rsidRPr="006B00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3C5A3C" w:rsidRPr="008B44C5" w:rsidRDefault="008B44C5" w:rsidP="008B44C5">
      <w:pPr>
        <w:spacing w:after="0" w:line="240" w:lineRule="auto"/>
        <w:jc w:val="both"/>
        <w:rPr>
          <w:rFonts w:ascii="Simplified Arabic" w:hAnsi="Simplified Arabic" w:cs="PT Bold Heading"/>
          <w:b/>
          <w:bCs/>
          <w:sz w:val="32"/>
          <w:szCs w:val="32"/>
          <w:lang w:bidi="ar-IQ"/>
        </w:rPr>
      </w:pPr>
      <w:r w:rsidRPr="008B44C5">
        <w:rPr>
          <w:rFonts w:ascii="Simplified Arabic" w:hAnsi="Simplified Arabic" w:cs="PT Bold Heading" w:hint="cs"/>
          <w:b/>
          <w:bCs/>
          <w:sz w:val="32"/>
          <w:szCs w:val="32"/>
          <w:rtl/>
          <w:lang w:bidi="ar-IQ"/>
        </w:rPr>
        <w:t xml:space="preserve">مراحل التربية لدى افلاطون </w:t>
      </w:r>
    </w:p>
    <w:p w:rsidR="00F47AA8" w:rsidRDefault="008B44C5" w:rsidP="00F47AA8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ان </w:t>
      </w:r>
      <w:r w:rsidR="00581B4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منهج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التربية لدى </w:t>
      </w:r>
      <w:r w:rsidR="00581B44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افلاطون</w:t>
      </w:r>
      <w:r w:rsidR="00581B4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 مر بثلاثة مراحل ، </w:t>
      </w:r>
      <w:r w:rsidR="00581B44" w:rsidRPr="00581B4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فالمرحلة الاولى</w:t>
      </w:r>
      <w:r w:rsidR="00581B4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تناظر التعليم الابتدائي والاعدادي في عصرنا هذا والذي تنتهي بسن الـ(20)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E94F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F47AA8" w:rsidRPr="002A6379" w:rsidRDefault="00581B44" w:rsidP="00F47AA8">
      <w:pPr>
        <w:pStyle w:val="a7"/>
        <w:numPr>
          <w:ilvl w:val="0"/>
          <w:numId w:val="2"/>
        </w:numPr>
        <w:spacing w:after="0" w:line="240" w:lineRule="auto"/>
        <w:ind w:left="368" w:hanging="284"/>
        <w:jc w:val="both"/>
        <w:rPr>
          <w:rFonts w:ascii="Simplified Arabic" w:hAnsi="Simplified Arabic" w:cs="Aharoni"/>
          <w:b/>
          <w:bCs/>
          <w:sz w:val="32"/>
          <w:szCs w:val="32"/>
          <w:lang w:bidi="ar-IQ"/>
        </w:rPr>
      </w:pPr>
      <w:r w:rsidRPr="002A6379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مرحلة</w:t>
      </w:r>
      <w:r w:rsidRPr="002A6379">
        <w:rPr>
          <w:rFonts w:ascii="Simplified Arabic" w:hAnsi="Simplified Arabic" w:cs="Aharoni" w:hint="cs"/>
          <w:b/>
          <w:bCs/>
          <w:sz w:val="32"/>
          <w:szCs w:val="32"/>
          <w:rtl/>
          <w:lang w:bidi="ar-IQ"/>
        </w:rPr>
        <w:t xml:space="preserve"> </w:t>
      </w:r>
      <w:r w:rsidR="005854A2" w:rsidRPr="002A6379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التربية</w:t>
      </w:r>
      <w:r w:rsidR="005854A2" w:rsidRPr="002A6379">
        <w:rPr>
          <w:rFonts w:ascii="Simplified Arabic" w:hAnsi="Simplified Arabic" w:cs="Aharoni"/>
          <w:b/>
          <w:bCs/>
          <w:sz w:val="32"/>
          <w:szCs w:val="32"/>
          <w:rtl/>
          <w:lang w:bidi="ar-IQ"/>
        </w:rPr>
        <w:t xml:space="preserve"> </w:t>
      </w:r>
      <w:r w:rsidRPr="002A6379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البدني</w:t>
      </w:r>
      <w:r w:rsidR="005854A2" w:rsidRPr="002A6379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ة</w:t>
      </w:r>
      <w:r w:rsidR="00F47AA8" w:rsidRPr="002A6379">
        <w:rPr>
          <w:rFonts w:ascii="Simplified Arabic" w:hAnsi="Simplified Arabic" w:cs="Aharoni" w:hint="cs"/>
          <w:b/>
          <w:bCs/>
          <w:sz w:val="32"/>
          <w:szCs w:val="32"/>
          <w:rtl/>
          <w:lang w:bidi="ar-IQ"/>
        </w:rPr>
        <w:t xml:space="preserve"> </w:t>
      </w:r>
      <w:r w:rsidR="00F1532F">
        <w:rPr>
          <w:rFonts w:ascii="Simplified Arabic" w:hAnsi="Simplified Arabic" w:cs="Aharoni" w:hint="cs"/>
          <w:b/>
          <w:bCs/>
          <w:sz w:val="32"/>
          <w:szCs w:val="32"/>
          <w:rtl/>
          <w:lang w:bidi="ar-IQ"/>
        </w:rPr>
        <w:t>(</w:t>
      </w:r>
      <w:r w:rsidR="00F1532F">
        <w:rPr>
          <w:rFonts w:ascii="Simplified Arabic" w:hAnsi="Simplified Arabic" w:cs="Times New Roman" w:hint="cs"/>
          <w:b/>
          <w:bCs/>
          <w:sz w:val="32"/>
          <w:szCs w:val="32"/>
          <w:rtl/>
          <w:lang w:bidi="ar-IQ"/>
        </w:rPr>
        <w:t>رياضي</w:t>
      </w:r>
      <w:r w:rsidR="00F1532F">
        <w:rPr>
          <w:rFonts w:ascii="Simplified Arabic" w:hAnsi="Simplified Arabic" w:cs="Aharoni" w:hint="cs"/>
          <w:b/>
          <w:bCs/>
          <w:sz w:val="32"/>
          <w:szCs w:val="32"/>
          <w:rtl/>
          <w:lang w:bidi="ar-IQ"/>
        </w:rPr>
        <w:t xml:space="preserve">) </w:t>
      </w:r>
      <w:r w:rsidR="00F47AA8" w:rsidRPr="002A6379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والجمالية</w:t>
      </w:r>
      <w:r w:rsidR="00F47AA8" w:rsidRPr="002A6379">
        <w:rPr>
          <w:rFonts w:ascii="Simplified Arabic" w:hAnsi="Simplified Arabic" w:cs="Aharoni" w:hint="cs"/>
          <w:b/>
          <w:bCs/>
          <w:sz w:val="32"/>
          <w:szCs w:val="32"/>
          <w:rtl/>
          <w:lang w:bidi="ar-IQ"/>
        </w:rPr>
        <w:t xml:space="preserve"> </w:t>
      </w:r>
    </w:p>
    <w:p w:rsidR="005854A2" w:rsidRDefault="00F1532F" w:rsidP="00E94F84">
      <w:pPr>
        <w:spacing w:after="0" w:line="240" w:lineRule="auto"/>
        <w:ind w:left="36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 يشمل جميع انواع التمارين الجسدية والعسكرية المت</w:t>
      </w:r>
      <w:r w:rsidR="00581B44" w:rsidRPr="00F47AA8">
        <w:rPr>
          <w:rFonts w:ascii="Simplified Arabic" w:hAnsi="Simplified Arabic" w:cs="Simplified Arabic"/>
          <w:sz w:val="32"/>
          <w:szCs w:val="32"/>
          <w:rtl/>
          <w:lang w:bidi="ar-IQ"/>
        </w:rPr>
        <w:t>مث</w:t>
      </w:r>
      <w:r w:rsidR="005854A2" w:rsidRPr="00F47AA8">
        <w:rPr>
          <w:rFonts w:ascii="Simplified Arabic" w:hAnsi="Simplified Arabic" w:cs="Simplified Arabic"/>
          <w:sz w:val="32"/>
          <w:szCs w:val="32"/>
          <w:rtl/>
          <w:lang w:bidi="ar-IQ"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="00581B44" w:rsidRPr="00F47A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</w:t>
      </w:r>
      <w:r w:rsidR="005854A2" w:rsidRPr="00F47AA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تدريب الجسم على تحقيق الصحة </w:t>
      </w:r>
      <w:r w:rsidR="00581B44" w:rsidRPr="00F47AA8">
        <w:rPr>
          <w:rFonts w:ascii="Simplified Arabic" w:hAnsi="Simplified Arabic" w:cs="Simplified Arabic"/>
          <w:sz w:val="32"/>
          <w:szCs w:val="32"/>
          <w:rtl/>
          <w:lang w:bidi="ar-IQ"/>
        </w:rPr>
        <w:t>والق</w:t>
      </w:r>
      <w:r w:rsidR="00581B44" w:rsidRPr="00F47AA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5854A2" w:rsidRPr="00F47AA8">
        <w:rPr>
          <w:rFonts w:ascii="Simplified Arabic" w:hAnsi="Simplified Arabic" w:cs="Simplified Arabic"/>
          <w:sz w:val="32"/>
          <w:szCs w:val="32"/>
          <w:rtl/>
          <w:lang w:bidi="ar-IQ"/>
        </w:rPr>
        <w:t>ة للفرد</w:t>
      </w:r>
      <w:r w:rsidR="00646C5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ابتداءاً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سن (16)</w:t>
      </w:r>
      <w:r w:rsidR="00581B44" w:rsidRPr="00F47A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ويتم ذلك من خلال ممارساته </w:t>
      </w:r>
      <w:r w:rsidR="0092486D" w:rsidRPr="00F47AA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لـ( ا</w:t>
      </w:r>
      <w:r w:rsidR="00581B44" w:rsidRPr="00F47A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لرياضة </w:t>
      </w:r>
      <w:r w:rsidR="00581B44" w:rsidRPr="00F47AA8">
        <w:rPr>
          <w:rFonts w:ascii="Simplified Arabic" w:hAnsi="Simplified Arabic" w:cs="Simplified Arabic"/>
          <w:sz w:val="32"/>
          <w:szCs w:val="32"/>
          <w:rtl/>
          <w:lang w:bidi="ar-IQ"/>
        </w:rPr>
        <w:t>البدني</w:t>
      </w:r>
      <w:r w:rsidR="005854A2" w:rsidRPr="00F47AA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ة المختلفة وتنظيم غذائه وتعليمه ركوب </w:t>
      </w:r>
      <w:r w:rsidR="0092486D" w:rsidRPr="00F47AA8">
        <w:rPr>
          <w:rFonts w:ascii="Simplified Arabic" w:hAnsi="Simplified Arabic" w:cs="Simplified Arabic"/>
          <w:sz w:val="32"/>
          <w:szCs w:val="32"/>
          <w:rtl/>
          <w:lang w:bidi="ar-IQ"/>
        </w:rPr>
        <w:t>الخيل</w:t>
      </w:r>
      <w:r w:rsidR="005854A2" w:rsidRPr="00F47AA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وإكسابه القدرة على العيش في ظروف قاسية</w:t>
      </w:r>
      <w:r w:rsidR="0092486D" w:rsidRPr="00F47A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 </w:t>
      </w:r>
      <w:r w:rsidRPr="00A71D4A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IQ"/>
        </w:rPr>
        <w:t>(</w:t>
      </w:r>
      <w:r w:rsidRPr="00A71D4A">
        <w:rPr>
          <w:rStyle w:val="a6"/>
          <w:rFonts w:ascii="Simplified Arabic" w:hAnsi="Simplified Arabic" w:cs="Simplified Arabic"/>
          <w:sz w:val="32"/>
          <w:szCs w:val="32"/>
          <w:rtl/>
          <w:lang w:bidi="ar-IQ"/>
        </w:rPr>
        <w:footnoteReference w:id="4"/>
      </w:r>
      <w:r w:rsidRPr="00A71D4A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854A2" w:rsidRPr="00F47AA8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r w:rsidR="0092486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وبما </w:t>
      </w:r>
      <w:r w:rsidR="0092486D">
        <w:rPr>
          <w:rFonts w:ascii="Simplified Arabic" w:hAnsi="Simplified Arabic" w:cs="Simplified Arabic"/>
          <w:sz w:val="32"/>
          <w:szCs w:val="32"/>
          <w:rtl/>
          <w:lang w:bidi="ar-IQ"/>
        </w:rPr>
        <w:t>أن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الهدف </w:t>
      </w:r>
      <w:r w:rsidR="0092486D">
        <w:rPr>
          <w:rFonts w:ascii="Simplified Arabic" w:hAnsi="Simplified Arabic" w:cs="Simplified Arabic"/>
          <w:sz w:val="32"/>
          <w:szCs w:val="32"/>
          <w:rtl/>
          <w:lang w:bidi="ar-IQ"/>
        </w:rPr>
        <w:t>الجوهري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هو إعداد الفرد لأن يكون </w:t>
      </w:r>
      <w:r w:rsidR="0092486D">
        <w:rPr>
          <w:rFonts w:ascii="Simplified Arabic" w:hAnsi="Simplified Arabic" w:cs="Simplified Arabic"/>
          <w:sz w:val="32"/>
          <w:szCs w:val="32"/>
          <w:rtl/>
          <w:lang w:bidi="ar-IQ"/>
        </w:rPr>
        <w:t>محاربا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92486D">
        <w:rPr>
          <w:rFonts w:ascii="Simplified Arabic" w:hAnsi="Simplified Arabic" w:cs="Simplified Arabic"/>
          <w:sz w:val="32"/>
          <w:szCs w:val="32"/>
          <w:rtl/>
          <w:lang w:bidi="ar-IQ"/>
        </w:rPr>
        <w:t>كاملا</w:t>
      </w:r>
      <w:r w:rsidR="0092486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، فمن الواجب أن يصحب الرجال والنساء الذاهبون إلى القتال أطفالهم معهم </w:t>
      </w:r>
      <w:r w:rsidR="0092486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لكي 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>يتعلم</w:t>
      </w:r>
      <w:r w:rsidR="0092486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وا 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>هذه الحرف</w:t>
      </w:r>
      <w:r w:rsidR="0092486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حتى يلاحظوا </w:t>
      </w:r>
      <w:proofErr w:type="spellStart"/>
      <w:r w:rsidR="0092486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مايجب</w:t>
      </w:r>
      <w:proofErr w:type="spellEnd"/>
      <w:r w:rsidR="0092486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عليهم القيام به 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عندما </w:t>
      </w:r>
      <w:r w:rsidR="0092486D">
        <w:rPr>
          <w:rFonts w:ascii="Simplified Arabic" w:hAnsi="Simplified Arabic" w:cs="Simplified Arabic"/>
          <w:sz w:val="32"/>
          <w:szCs w:val="32"/>
          <w:rtl/>
          <w:lang w:bidi="ar-IQ"/>
        </w:rPr>
        <w:t>يشب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>ون</w:t>
      </w:r>
      <w:r w:rsidR="0092486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ولم يكن وجودهم الاكتفاء 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بالمشاهدة</w:t>
      </w:r>
      <w:r w:rsidR="0092486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بل عليهم أن يكونوا رسلاً ومساعدين في </w:t>
      </w:r>
      <w:r w:rsidR="0092486D">
        <w:rPr>
          <w:rFonts w:ascii="Simplified Arabic" w:hAnsi="Simplified Arabic" w:cs="Simplified Arabic"/>
          <w:sz w:val="32"/>
          <w:szCs w:val="32"/>
          <w:rtl/>
          <w:lang w:bidi="ar-IQ"/>
        </w:rPr>
        <w:t>كل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ما </w:t>
      </w:r>
      <w:r w:rsidR="0092486D">
        <w:rPr>
          <w:rFonts w:ascii="Simplified Arabic" w:hAnsi="Simplified Arabic" w:cs="Simplified Arabic"/>
          <w:sz w:val="32"/>
          <w:szCs w:val="32"/>
          <w:rtl/>
          <w:lang w:bidi="ar-IQ"/>
        </w:rPr>
        <w:t>يتعل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>ق بالحرب</w:t>
      </w:r>
      <w:r w:rsidR="00E94F84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IQ"/>
        </w:rPr>
        <w:t xml:space="preserve"> </w:t>
      </w:r>
      <w:r w:rsidR="00646C5C" w:rsidRPr="00A71D4A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IQ"/>
        </w:rPr>
        <w:t>(</w:t>
      </w:r>
      <w:r w:rsidR="00646C5C" w:rsidRPr="00A71D4A">
        <w:rPr>
          <w:rStyle w:val="a6"/>
          <w:rFonts w:ascii="Simplified Arabic" w:hAnsi="Simplified Arabic" w:cs="Simplified Arabic"/>
          <w:sz w:val="32"/>
          <w:szCs w:val="32"/>
          <w:rtl/>
          <w:lang w:bidi="ar-IQ"/>
        </w:rPr>
        <w:footnoteReference w:id="5"/>
      </w:r>
      <w:r w:rsidR="00646C5C" w:rsidRPr="00A71D4A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IQ"/>
        </w:rPr>
        <w:t>)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r w:rsidR="0092486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92486D">
        <w:rPr>
          <w:rFonts w:ascii="Simplified Arabic" w:hAnsi="Simplified Arabic" w:cs="Simplified Arabic"/>
          <w:sz w:val="32"/>
          <w:szCs w:val="32"/>
          <w:rtl/>
          <w:lang w:bidi="ar-IQ"/>
        </w:rPr>
        <w:t>و</w:t>
      </w:r>
      <w:r w:rsidR="0092486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92486D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5854A2" w:rsidRPr="0092486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التربية </w:t>
      </w:r>
      <w:r w:rsidR="0092486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الروحي</w:t>
      </w:r>
      <w:r w:rsidR="005854A2" w:rsidRPr="0092486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ة</w:t>
      </w:r>
      <w:r w:rsidR="0092486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)</w:t>
      </w:r>
      <w:r w:rsidR="005854A2" w:rsidRPr="0092486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فقد شاء لها </w:t>
      </w:r>
      <w:r w:rsidR="0092486D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>أفلاطون</w:t>
      </w:r>
      <w:r w:rsidR="0092486D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أن تكون </w:t>
      </w:r>
      <w:r w:rsidR="0092486D">
        <w:rPr>
          <w:rFonts w:ascii="Simplified Arabic" w:hAnsi="Simplified Arabic" w:cs="Simplified Arabic"/>
          <w:sz w:val="32"/>
          <w:szCs w:val="32"/>
          <w:rtl/>
          <w:lang w:bidi="ar-IQ"/>
        </w:rPr>
        <w:t>جمالي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>ة الطابع</w:t>
      </w:r>
      <w:r w:rsidR="0092486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>والمادة الأساس</w:t>
      </w:r>
      <w:r w:rsidR="0092486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 w:rsidR="00F47AA8">
        <w:rPr>
          <w:rFonts w:ascii="Simplified Arabic" w:hAnsi="Simplified Arabic" w:cs="Simplified Arabic"/>
          <w:sz w:val="32"/>
          <w:szCs w:val="32"/>
          <w:rtl/>
          <w:lang w:bidi="ar-IQ"/>
        </w:rPr>
        <w:t>ة هي الموسيق</w:t>
      </w:r>
      <w:r w:rsidR="00F47AA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ى</w:t>
      </w:r>
      <w:r w:rsidR="0092486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، ولا </w:t>
      </w:r>
      <w:r w:rsidR="0092486D">
        <w:rPr>
          <w:rFonts w:ascii="Simplified Arabic" w:hAnsi="Simplified Arabic" w:cs="Simplified Arabic"/>
          <w:sz w:val="32"/>
          <w:szCs w:val="32"/>
          <w:rtl/>
          <w:lang w:bidi="ar-IQ"/>
        </w:rPr>
        <w:t>سي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ما تلك </w:t>
      </w:r>
      <w:r w:rsidR="0092486D">
        <w:rPr>
          <w:rFonts w:ascii="Simplified Arabic" w:hAnsi="Simplified Arabic" w:cs="Simplified Arabic"/>
          <w:sz w:val="32"/>
          <w:szCs w:val="32"/>
          <w:rtl/>
          <w:lang w:bidi="ar-IQ"/>
        </w:rPr>
        <w:t>الموسيق</w:t>
      </w:r>
      <w:r w:rsidR="0092486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ى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</w:t>
      </w:r>
      <w:r w:rsidR="0092486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تي يرافقها ا</w:t>
      </w:r>
      <w:r w:rsidR="00F47AA8">
        <w:rPr>
          <w:rFonts w:ascii="Simplified Arabic" w:hAnsi="Simplified Arabic" w:cs="Simplified Arabic"/>
          <w:sz w:val="32"/>
          <w:szCs w:val="32"/>
          <w:rtl/>
          <w:lang w:bidi="ar-IQ"/>
        </w:rPr>
        <w:t>لشعر</w:t>
      </w:r>
      <w:r w:rsidR="00F47A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لذلك يهتم (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أفلاطون</w:t>
      </w:r>
      <w:r w:rsidR="00F47A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 </w:t>
      </w:r>
      <w:proofErr w:type="spellStart"/>
      <w:r w:rsidR="00F47AA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</w:t>
      </w:r>
      <w:r w:rsidR="00F47AA8">
        <w:rPr>
          <w:rFonts w:ascii="Simplified Arabic" w:hAnsi="Simplified Arabic" w:cs="Simplified Arabic"/>
          <w:sz w:val="32"/>
          <w:szCs w:val="32"/>
          <w:rtl/>
          <w:lang w:bidi="ar-IQ"/>
        </w:rPr>
        <w:t>عداد</w:t>
      </w:r>
      <w:proofErr w:type="spellEnd"/>
      <w:r w:rsidR="00F47AA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الإنسان المتكامل</w:t>
      </w:r>
      <w:r w:rsidR="00F47A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اي 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على المحارب </w:t>
      </w:r>
      <w:r w:rsidR="00F47AA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جمع بين الشجاعة </w:t>
      </w:r>
      <w:r w:rsidR="00F47AA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والحس </w:t>
      </w:r>
      <w:r w:rsidR="00F47A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. </w:t>
      </w:r>
      <w:r w:rsidR="00F47AA8" w:rsidRPr="00F47AA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</w:t>
      </w:r>
      <w:r w:rsidR="00F47AA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ــــ</w:t>
      </w:r>
      <w:r w:rsidR="00F47AA8" w:rsidRPr="00F47AA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</w:t>
      </w:r>
      <w:r w:rsidR="00F47AA8" w:rsidRPr="00F47AA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لمنهاج التربوي</w:t>
      </w:r>
      <w:r w:rsidR="00F47A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>في هذه المرحلة على دراسة القراءة والكتابة، واستخدامها في حفظ الشعر إلى ج</w:t>
      </w:r>
      <w:r w:rsidR="00F47AA8">
        <w:rPr>
          <w:rFonts w:ascii="Simplified Arabic" w:hAnsi="Simplified Arabic" w:cs="Simplified Arabic"/>
          <w:sz w:val="32"/>
          <w:szCs w:val="32"/>
          <w:rtl/>
          <w:lang w:bidi="ar-IQ"/>
        </w:rPr>
        <w:t>انب تعليم الأطفال معلومات تمهيد</w:t>
      </w:r>
      <w:r w:rsidR="00F47AA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 w:rsidR="00F47AA8">
        <w:rPr>
          <w:rFonts w:ascii="Simplified Arabic" w:hAnsi="Simplified Arabic" w:cs="Simplified Arabic"/>
          <w:sz w:val="32"/>
          <w:szCs w:val="32"/>
          <w:rtl/>
          <w:lang w:bidi="ar-IQ"/>
        </w:rPr>
        <w:t>ة ومحدودة حول الرياضي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>ات</w:t>
      </w:r>
      <w:r w:rsidR="00ED0B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A71D4A" w:rsidRPr="00A71D4A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IQ"/>
        </w:rPr>
        <w:t>(</w:t>
      </w:r>
      <w:r w:rsidR="00ED0B87" w:rsidRPr="00A71D4A">
        <w:rPr>
          <w:rStyle w:val="a6"/>
          <w:rFonts w:ascii="Simplified Arabic" w:hAnsi="Simplified Arabic" w:cs="Simplified Arabic"/>
          <w:sz w:val="32"/>
          <w:szCs w:val="32"/>
          <w:rtl/>
          <w:lang w:bidi="ar-IQ"/>
        </w:rPr>
        <w:footnoteReference w:id="6"/>
      </w:r>
      <w:r w:rsidR="00A71D4A" w:rsidRPr="00A71D4A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IQ"/>
        </w:rPr>
        <w:t>)</w:t>
      </w:r>
      <w:r w:rsidR="00A71D4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5854A2" w:rsidRPr="00F47AA8" w:rsidRDefault="00F47AA8" w:rsidP="00E94F8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2. </w:t>
      </w:r>
      <w:r w:rsidR="005854A2" w:rsidRPr="00F47AA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مرحلة التربية العلم</w:t>
      </w:r>
      <w:r w:rsidR="001D0A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ي</w:t>
      </w:r>
      <w:r w:rsidR="005854A2" w:rsidRPr="00F47AA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ة والفكر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ي</w:t>
      </w:r>
      <w:r w:rsidR="005854A2" w:rsidRPr="00F47AA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ة</w:t>
      </w:r>
    </w:p>
    <w:p w:rsidR="005854A2" w:rsidRPr="000D3507" w:rsidRDefault="00F47AA8" w:rsidP="00E94F84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ان هذه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المرحلة في منهج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>أفلاطون التربوي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 تماثل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المرحلة الثانوية والجامعي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وتقع بين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(20-30) عاما ، ومحورها الاساسي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هو الرياضي</w:t>
      </w:r>
      <w:r w:rsidR="00943C30">
        <w:rPr>
          <w:rFonts w:ascii="Simplified Arabic" w:hAnsi="Simplified Arabic" w:cs="Simplified Arabic"/>
          <w:sz w:val="32"/>
          <w:szCs w:val="32"/>
          <w:rtl/>
          <w:lang w:bidi="ar-IQ"/>
        </w:rPr>
        <w:t>ات</w:t>
      </w:r>
      <w:r w:rsidR="00D8440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؛ باعتباره المدخل الطبيعي لجميع الدراسات النظرية ، فضلا عن انه الاساس المنطقي لجميع العلوم </w:t>
      </w:r>
      <w:r w:rsidR="00D84402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والنموذج النظري لترتيب الموجودات جميعها</w:t>
      </w:r>
      <w:r w:rsidR="00943C3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>، فهو لا يقبل من لا يجيد الرياض</w:t>
      </w:r>
      <w:r w:rsidR="00943C3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>ات تلميذاً في الأكاديم</w:t>
      </w:r>
      <w:r w:rsidR="00943C3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>ة</w:t>
      </w:r>
      <w:r w:rsidR="00824884">
        <w:rPr>
          <w:rFonts w:hint="cs"/>
          <w:rtl/>
        </w:rPr>
        <w:t xml:space="preserve"> ، </w:t>
      </w:r>
      <w:r w:rsidR="00824884" w:rsidRPr="00824884">
        <w:rPr>
          <w:rFonts w:hint="cs"/>
          <w:rtl/>
        </w:rPr>
        <w:t xml:space="preserve"> </w:t>
      </w:r>
      <w:r w:rsidR="00824884" w:rsidRPr="008248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فـــ</w:t>
      </w:r>
      <w:r w:rsidR="00824884" w:rsidRPr="00824884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r w:rsidR="00824884" w:rsidRPr="008248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الرياضيات</w:t>
      </w:r>
      <w:r w:rsidR="00824884" w:rsidRPr="0082488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="00824884" w:rsidRPr="008248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أكثر</w:t>
      </w:r>
      <w:r w:rsidR="00824884" w:rsidRPr="0082488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24884" w:rsidRPr="008248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الوسائل</w:t>
      </w:r>
      <w:r w:rsidR="00824884" w:rsidRPr="0082488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24884" w:rsidRPr="008248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نجاحاً</w:t>
      </w:r>
      <w:r w:rsidR="00824884" w:rsidRPr="0082488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24884" w:rsidRPr="008248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لتحقيق</w:t>
      </w:r>
      <w:r w:rsidR="00824884" w:rsidRPr="0082488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24884" w:rsidRPr="008248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القوّة</w:t>
      </w:r>
      <w:r w:rsidR="00824884" w:rsidRPr="0082488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24884" w:rsidRPr="008248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الفكرية</w:t>
      </w:r>
      <w:r w:rsidR="00824884" w:rsidRPr="0082488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24884" w:rsidRPr="008248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824884" w:rsidRPr="0082488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24884" w:rsidRPr="008248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وكل</w:t>
      </w:r>
      <w:r w:rsidR="00824884" w:rsidRPr="0082488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24884" w:rsidRPr="008248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="00824884" w:rsidRPr="0082488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24884" w:rsidRPr="008248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يتعلق</w:t>
      </w:r>
      <w:r w:rsidR="00824884" w:rsidRPr="0082488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24884" w:rsidRPr="008248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="00824884" w:rsidRPr="0082488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24884" w:rsidRPr="008248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="00824884" w:rsidRPr="0082488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24884" w:rsidRPr="008248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علوم</w:t>
      </w:r>
      <w:r w:rsidR="00824884" w:rsidRPr="0082488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24884" w:rsidRPr="008248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العدد</w:t>
      </w:r>
      <w:r w:rsidR="00824884" w:rsidRPr="0082488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24884" w:rsidRPr="008248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والحساب</w:t>
      </w:r>
      <w:r w:rsidR="00824884" w:rsidRPr="0082488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24884" w:rsidRPr="008248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والهندسة</w:t>
      </w:r>
      <w:r w:rsidR="00824884" w:rsidRPr="0082488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24884" w:rsidRPr="008248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والفلك</w:t>
      </w:r>
      <w:r w:rsidR="00D8440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D84402" w:rsidRPr="00A71D4A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IQ"/>
        </w:rPr>
        <w:t>(</w:t>
      </w:r>
      <w:r w:rsidR="00D84402" w:rsidRPr="00A71D4A">
        <w:rPr>
          <w:rStyle w:val="a6"/>
          <w:rFonts w:ascii="Simplified Arabic" w:hAnsi="Simplified Arabic" w:cs="Simplified Arabic"/>
          <w:sz w:val="32"/>
          <w:szCs w:val="32"/>
          <w:rtl/>
          <w:lang w:bidi="ar-IQ"/>
        </w:rPr>
        <w:footnoteReference w:id="7"/>
      </w:r>
      <w:r w:rsidR="00D84402" w:rsidRPr="00A71D4A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IQ"/>
        </w:rPr>
        <w:t>)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5854A2" w:rsidRPr="00AF22C2" w:rsidRDefault="005854A2" w:rsidP="00580E21">
      <w:pPr>
        <w:pStyle w:val="a7"/>
        <w:numPr>
          <w:ilvl w:val="0"/>
          <w:numId w:val="3"/>
        </w:numPr>
        <w:spacing w:after="0" w:line="240" w:lineRule="auto"/>
        <w:ind w:left="368" w:hanging="284"/>
        <w:jc w:val="both"/>
        <w:rPr>
          <w:rFonts w:ascii="Simplified Arabic" w:hAnsi="Simplified Arabic" w:cs="Aharoni"/>
          <w:b/>
          <w:bCs/>
          <w:sz w:val="32"/>
          <w:szCs w:val="32"/>
          <w:rtl/>
          <w:lang w:bidi="ar-IQ"/>
        </w:rPr>
      </w:pPr>
      <w:r w:rsidRPr="00AF22C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مرحلة</w:t>
      </w:r>
      <w:r w:rsidRPr="00AF22C2">
        <w:rPr>
          <w:rFonts w:ascii="Simplified Arabic" w:hAnsi="Simplified Arabic" w:cs="Aharoni"/>
          <w:b/>
          <w:bCs/>
          <w:sz w:val="32"/>
          <w:szCs w:val="32"/>
          <w:rtl/>
          <w:lang w:bidi="ar-IQ"/>
        </w:rPr>
        <w:t xml:space="preserve"> </w:t>
      </w:r>
      <w:r w:rsidRPr="00AF22C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التربيّة</w:t>
      </w:r>
      <w:r w:rsidRPr="00AF22C2">
        <w:rPr>
          <w:rFonts w:ascii="Simplified Arabic" w:hAnsi="Simplified Arabic" w:cs="Aharoni"/>
          <w:b/>
          <w:bCs/>
          <w:sz w:val="32"/>
          <w:szCs w:val="32"/>
          <w:rtl/>
          <w:lang w:bidi="ar-IQ"/>
        </w:rPr>
        <w:t xml:space="preserve"> </w:t>
      </w:r>
      <w:r w:rsidRPr="00AF22C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العليا</w:t>
      </w:r>
      <w:r w:rsidRPr="00AF22C2">
        <w:rPr>
          <w:rFonts w:ascii="Simplified Arabic" w:hAnsi="Simplified Arabic" w:cs="Aharoni"/>
          <w:b/>
          <w:bCs/>
          <w:sz w:val="32"/>
          <w:szCs w:val="32"/>
          <w:rtl/>
          <w:lang w:bidi="ar-IQ"/>
        </w:rPr>
        <w:t xml:space="preserve"> (</w:t>
      </w:r>
      <w:r w:rsidRPr="00AF22C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الديالكتيك</w:t>
      </w:r>
      <w:r w:rsidRPr="00AF22C2">
        <w:rPr>
          <w:rFonts w:ascii="Simplified Arabic" w:hAnsi="Simplified Arabic" w:cs="Aharoni"/>
          <w:b/>
          <w:bCs/>
          <w:sz w:val="32"/>
          <w:szCs w:val="32"/>
          <w:rtl/>
          <w:lang w:bidi="ar-IQ"/>
        </w:rPr>
        <w:t>)</w:t>
      </w:r>
    </w:p>
    <w:p w:rsidR="005854A2" w:rsidRPr="000D3507" w:rsidRDefault="00FD1177" w:rsidP="00D84402">
      <w:pPr>
        <w:spacing w:after="0" w:line="240" w:lineRule="auto"/>
        <w:ind w:left="84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  <w:r w:rsidR="00AF22C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80E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تعد 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هذه المرحلة الأخيرة من مراحل التربية في منهاج </w:t>
      </w:r>
      <w:r w:rsidR="00580E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>أفلاطون</w:t>
      </w:r>
      <w:r w:rsidR="00580E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 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>، وتوازي في نظامها التعليمي الحديث الدراسات الجامعية العليا</w:t>
      </w:r>
      <w:r w:rsidR="00580E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80E2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، وتبدأ </w:t>
      </w:r>
      <w:r w:rsidR="00580E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(30-50) عاما 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>، ويسمّي أفلاطون هذا الطور من التربية باسم (الديالكتيك)</w:t>
      </w:r>
      <w:r w:rsidR="002C5E9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D8440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الذي تقابل مرحلة الحدس المباشر في الرسم البياني اي الادراك للعالم العقلي 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>، وقبل معرفة ما يقصده أفلاطون بـ</w:t>
      </w:r>
      <w:r w:rsidR="00A038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(الديالكتيك)</w:t>
      </w:r>
      <w:r w:rsidR="00A0381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؛ باعتباره</w:t>
      </w:r>
      <w:r w:rsidR="00A038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قمّة العلوم</w:t>
      </w:r>
      <w:r w:rsidR="00A0381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فا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لمرء </w:t>
      </w:r>
      <w:r w:rsidR="00A0381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يصل 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إلى قمّة العالم المعقول بالديالكتيك، عندما يكفّ عن الالتجاء </w:t>
      </w:r>
      <w:r w:rsidR="00D8440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حاس</w:t>
      </w:r>
      <w:r w:rsidR="00A0381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حواسّه</w:t>
      </w:r>
      <w:r w:rsidR="00A0381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ويبلغ بالعقل وحده الماهيّة، ولا يكفّ عن سعيه حتّى يدرك بالفكر وحده ماهيّة الخير</w:t>
      </w:r>
      <w:r w:rsidR="00144F5B" w:rsidRPr="003C5A3C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144F5B" w:rsidRPr="003C5A3C">
        <w:rPr>
          <w:rStyle w:val="a6"/>
          <w:rFonts w:ascii="Simplified Arabic" w:hAnsi="Simplified Arabic" w:cs="Simplified Arabic"/>
          <w:sz w:val="32"/>
          <w:szCs w:val="32"/>
          <w:rtl/>
        </w:rPr>
        <w:footnoteReference w:id="8"/>
      </w:r>
      <w:r w:rsidR="00144F5B" w:rsidRPr="003C5A3C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5854A2" w:rsidRPr="000D3507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5854A2" w:rsidRPr="00AF22C2" w:rsidRDefault="005854A2" w:rsidP="00AF22C2">
      <w:pPr>
        <w:spacing w:after="0" w:line="240" w:lineRule="auto"/>
        <w:jc w:val="both"/>
        <w:rPr>
          <w:rFonts w:ascii="Simplified Arabic" w:hAnsi="Simplified Arabic" w:cs="PT Bold Heading"/>
          <w:b/>
          <w:bCs/>
          <w:sz w:val="32"/>
          <w:szCs w:val="32"/>
          <w:rtl/>
          <w:lang w:bidi="ar-IQ"/>
        </w:rPr>
      </w:pPr>
      <w:r w:rsidRPr="00AF22C2">
        <w:rPr>
          <w:rFonts w:ascii="Simplified Arabic" w:hAnsi="Simplified Arabic" w:cs="PT Bold Heading"/>
          <w:b/>
          <w:bCs/>
          <w:sz w:val="32"/>
          <w:szCs w:val="32"/>
          <w:rtl/>
          <w:lang w:bidi="ar-IQ"/>
        </w:rPr>
        <w:t>المبادئ الرئيسية لفلسفة التربية المثالية</w:t>
      </w:r>
      <w:r w:rsidR="006A7842" w:rsidRPr="00AF22C2">
        <w:rPr>
          <w:rFonts w:ascii="Simplified Arabic" w:hAnsi="Simplified Arabic" w:cs="PT Bold Heading"/>
          <w:b/>
          <w:bCs/>
          <w:sz w:val="32"/>
          <w:szCs w:val="32"/>
          <w:rtl/>
          <w:lang w:bidi="ar-IQ"/>
        </w:rPr>
        <w:t>:</w:t>
      </w:r>
    </w:p>
    <w:p w:rsidR="006A7842" w:rsidRPr="009E554C" w:rsidRDefault="005854A2" w:rsidP="00AF22C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9E55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الإعلاء من شأن الروح وعدت العقل مظهراً من مظاهر الروح وهو مصدر الإرادة والتفكير</w:t>
      </w:r>
      <w:r w:rsidR="006A7842" w:rsidRPr="009E554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A7842" w:rsidRPr="009E554C" w:rsidRDefault="005854A2" w:rsidP="00AF22C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9E554C">
        <w:rPr>
          <w:rFonts w:ascii="Simplified Arabic" w:hAnsi="Simplified Arabic" w:cs="Simplified Arabic"/>
          <w:sz w:val="28"/>
          <w:szCs w:val="28"/>
          <w:rtl/>
          <w:lang w:bidi="ar-IQ"/>
        </w:rPr>
        <w:t>الإيمان باجتماعية الإنسان وتوزيع الإنسان بين الخير والشر.</w:t>
      </w:r>
    </w:p>
    <w:p w:rsidR="006A7842" w:rsidRPr="009E554C" w:rsidRDefault="005854A2" w:rsidP="00AF22C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9E55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تأثر الإنسان بكل من الوراثة والبيئة في المعرفة والسلوك.</w:t>
      </w:r>
    </w:p>
    <w:p w:rsidR="006A7842" w:rsidRPr="009E554C" w:rsidRDefault="005854A2" w:rsidP="00AF22C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9E554C">
        <w:rPr>
          <w:rFonts w:ascii="Simplified Arabic" w:hAnsi="Simplified Arabic" w:cs="Simplified Arabic"/>
          <w:sz w:val="28"/>
          <w:szCs w:val="28"/>
          <w:rtl/>
          <w:lang w:bidi="ar-IQ"/>
        </w:rPr>
        <w:t>الحد من حرية الإنسان أما لأنه محكوم بالجسد الذي يقوده للشر وأما لأنه محكوم بسلطة دولية.</w:t>
      </w:r>
    </w:p>
    <w:p w:rsidR="006A7842" w:rsidRPr="009E554C" w:rsidRDefault="005854A2" w:rsidP="00E94F8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9E55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أن القيم العليا لها حق السيادة , لأنها ثابتة أزلية وخالدة ولا يمكن الوصول إليها إلا عن طريق العقل </w:t>
      </w:r>
      <w:r w:rsidR="00E94F84" w:rsidRPr="009E55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E94F84" w:rsidRDefault="005854A2" w:rsidP="0022376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9E554C">
        <w:rPr>
          <w:rFonts w:ascii="Simplified Arabic" w:hAnsi="Simplified Arabic" w:cs="Simplified Arabic"/>
          <w:sz w:val="28"/>
          <w:szCs w:val="28"/>
          <w:rtl/>
          <w:lang w:bidi="ar-IQ"/>
        </w:rPr>
        <w:t>التربية في المثالية هي عملية تدريب أخلاقي لإقامة تربية تنتمي إلى الاستعدادات الطبيعية في الإنسان</w:t>
      </w:r>
      <w:r w:rsidR="003A5CB6" w:rsidRPr="009E554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E554C">
        <w:rPr>
          <w:rFonts w:ascii="Simplified Arabic" w:hAnsi="Simplified Arabic" w:cs="Simplified Arabic"/>
          <w:sz w:val="28"/>
          <w:szCs w:val="28"/>
          <w:rtl/>
          <w:lang w:bidi="ar-IQ"/>
        </w:rPr>
        <w:t>, ولتحقيق الهدف العام لا بد أن يركز المنهج المثالي على الفلسفة والمنطق والرياضيات والدين.</w:t>
      </w:r>
    </w:p>
    <w:p w:rsidR="006A7842" w:rsidRPr="00223763" w:rsidRDefault="00223763" w:rsidP="0022376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23763">
        <w:rPr>
          <w:rFonts w:hint="cs"/>
          <w:sz w:val="28"/>
          <w:szCs w:val="28"/>
          <w:rtl/>
          <w:lang w:bidi="ar-IQ"/>
        </w:rPr>
        <w:t xml:space="preserve"> </w:t>
      </w:r>
      <w:r w:rsidR="005854A2" w:rsidRPr="00223763">
        <w:rPr>
          <w:rFonts w:ascii="Simplified Arabic" w:hAnsi="Simplified Arabic" w:cs="Simplified Arabic"/>
          <w:sz w:val="28"/>
          <w:szCs w:val="28"/>
          <w:rtl/>
          <w:lang w:bidi="ar-IQ"/>
        </w:rPr>
        <w:t>المنهج يشتمل كل خبرة الجنس البشري التي تساعد الفرد على النمو العقلي والخلقي.</w:t>
      </w:r>
    </w:p>
    <w:p w:rsidR="006A7842" w:rsidRPr="009E554C" w:rsidRDefault="005854A2" w:rsidP="00AF22C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E554C">
        <w:rPr>
          <w:rFonts w:ascii="Simplified Arabic" w:hAnsi="Simplified Arabic" w:cs="Simplified Arabic"/>
          <w:sz w:val="28"/>
          <w:szCs w:val="28"/>
          <w:rtl/>
          <w:lang w:bidi="ar-IQ"/>
        </w:rPr>
        <w:t>تؤكد المثالية طريقة الاستنباط وطريقة الحفظ والتكرار وطريقة التمثيل</w:t>
      </w:r>
      <w:r w:rsidR="00223763" w:rsidRPr="009E554C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223763" w:rsidRPr="009E554C">
        <w:rPr>
          <w:rStyle w:val="a6"/>
          <w:rFonts w:ascii="Simplified Arabic" w:hAnsi="Simplified Arabic" w:cs="Simplified Arabic"/>
          <w:sz w:val="28"/>
          <w:szCs w:val="28"/>
          <w:rtl/>
        </w:rPr>
        <w:footnoteReference w:id="9"/>
      </w:r>
      <w:r w:rsidR="00223763" w:rsidRPr="009E554C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Pr="009E554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3763" w:rsidRDefault="00223763" w:rsidP="00AF22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5854A2" w:rsidRPr="00AF22C2" w:rsidRDefault="005854A2" w:rsidP="00AF22C2">
      <w:pPr>
        <w:spacing w:after="0" w:line="240" w:lineRule="auto"/>
        <w:jc w:val="both"/>
        <w:rPr>
          <w:rFonts w:ascii="Simplified Arabic" w:hAnsi="Simplified Arabic" w:cs="Aharoni"/>
          <w:b/>
          <w:bCs/>
          <w:sz w:val="32"/>
          <w:szCs w:val="32"/>
          <w:rtl/>
          <w:lang w:bidi="ar-IQ"/>
        </w:rPr>
      </w:pPr>
      <w:r w:rsidRPr="00AF22C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lastRenderedPageBreak/>
        <w:t>أهداف</w:t>
      </w:r>
      <w:r w:rsidRPr="00AF22C2">
        <w:rPr>
          <w:rFonts w:ascii="Simplified Arabic" w:hAnsi="Simplified Arabic" w:cs="Aharoni"/>
          <w:b/>
          <w:bCs/>
          <w:sz w:val="32"/>
          <w:szCs w:val="32"/>
          <w:rtl/>
          <w:lang w:bidi="ar-IQ"/>
        </w:rPr>
        <w:t xml:space="preserve"> </w:t>
      </w:r>
      <w:r w:rsidRPr="00AF22C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التربية</w:t>
      </w:r>
      <w:r w:rsidRPr="00AF22C2">
        <w:rPr>
          <w:rFonts w:ascii="Simplified Arabic" w:hAnsi="Simplified Arabic" w:cs="Aharoni"/>
          <w:b/>
          <w:bCs/>
          <w:sz w:val="32"/>
          <w:szCs w:val="32"/>
          <w:rtl/>
          <w:lang w:bidi="ar-IQ"/>
        </w:rPr>
        <w:t xml:space="preserve"> </w:t>
      </w:r>
      <w:r w:rsidRPr="00AF22C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المثالية</w:t>
      </w:r>
      <w:r w:rsidR="006A7842" w:rsidRPr="00AF22C2">
        <w:rPr>
          <w:rFonts w:ascii="Simplified Arabic" w:hAnsi="Simplified Arabic" w:cs="Aharoni"/>
          <w:b/>
          <w:bCs/>
          <w:sz w:val="32"/>
          <w:szCs w:val="32"/>
          <w:rtl/>
          <w:lang w:bidi="ar-IQ"/>
        </w:rPr>
        <w:t>:</w:t>
      </w:r>
    </w:p>
    <w:p w:rsidR="006A7842" w:rsidRPr="00AF22C2" w:rsidRDefault="00AF22C2" w:rsidP="00AF22C2">
      <w:pPr>
        <w:pStyle w:val="a7"/>
        <w:numPr>
          <w:ilvl w:val="0"/>
          <w:numId w:val="5"/>
        </w:numPr>
        <w:spacing w:after="0" w:line="240" w:lineRule="auto"/>
        <w:ind w:hanging="49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تعد</w:t>
      </w:r>
      <w:r w:rsidR="005854A2" w:rsidRPr="00AF22C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التربية عملية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="005854A2" w:rsidRPr="00AF22C2">
        <w:rPr>
          <w:rFonts w:ascii="Simplified Arabic" w:hAnsi="Simplified Arabic" w:cs="Simplified Arabic"/>
          <w:sz w:val="32"/>
          <w:szCs w:val="32"/>
          <w:rtl/>
          <w:lang w:bidi="ar-IQ"/>
        </w:rPr>
        <w:t>لوصول إلى إدراك الحقيقة المطلقة عن طريق شحذ العقل</w:t>
      </w:r>
      <w:r w:rsidR="006A7842" w:rsidRPr="00AF22C2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A7842" w:rsidRPr="00AF22C2" w:rsidRDefault="005854A2" w:rsidP="00AF22C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AF22C2">
        <w:rPr>
          <w:rFonts w:ascii="Simplified Arabic" w:hAnsi="Simplified Arabic" w:cs="Simplified Arabic"/>
          <w:sz w:val="32"/>
          <w:szCs w:val="32"/>
          <w:rtl/>
          <w:lang w:bidi="ar-IQ"/>
        </w:rPr>
        <w:t>إعداد المواطن إعداداً سليماً يكفل أن يتحلى بفضيلة الاعتدال والشجاعة.</w:t>
      </w:r>
    </w:p>
    <w:p w:rsidR="006A7842" w:rsidRPr="00AF22C2" w:rsidRDefault="005854A2" w:rsidP="00AF22C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AF22C2">
        <w:rPr>
          <w:rFonts w:ascii="Simplified Arabic" w:hAnsi="Simplified Arabic" w:cs="Simplified Arabic"/>
          <w:sz w:val="32"/>
          <w:szCs w:val="32"/>
          <w:rtl/>
          <w:lang w:bidi="ar-IQ"/>
        </w:rPr>
        <w:t>تهدف إلى إحاطة الطفل بالمثل العليا الصالحة, وغرس فكرة الخير والشر في ذهنه, حتى يشب على ما يجب أن يحب, وكراهية ما يجب أن يكره.</w:t>
      </w:r>
    </w:p>
    <w:p w:rsidR="006A7842" w:rsidRPr="00AF22C2" w:rsidRDefault="005854A2" w:rsidP="00AF22C2">
      <w:pPr>
        <w:pStyle w:val="a7"/>
        <w:numPr>
          <w:ilvl w:val="0"/>
          <w:numId w:val="5"/>
        </w:numPr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AF22C2">
        <w:rPr>
          <w:rFonts w:ascii="Simplified Arabic" w:hAnsi="Simplified Arabic" w:cs="Simplified Arabic"/>
          <w:sz w:val="32"/>
          <w:szCs w:val="32"/>
          <w:rtl/>
          <w:lang w:bidi="ar-IQ"/>
        </w:rPr>
        <w:t>الاعتماد على التربية العقلية ل</w:t>
      </w:r>
      <w:r w:rsidR="00AF22C2" w:rsidRPr="00AF22C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كي تصل إلى فهم الحقيقة المطلقة ، </w:t>
      </w:r>
      <w:r w:rsidRPr="00AF22C2">
        <w:rPr>
          <w:rFonts w:ascii="Simplified Arabic" w:hAnsi="Simplified Arabic" w:cs="Simplified Arabic"/>
          <w:sz w:val="32"/>
          <w:szCs w:val="32"/>
          <w:rtl/>
          <w:lang w:bidi="ar-IQ"/>
        </w:rPr>
        <w:t>وليس في شكل نماذج تجريبية, وتبعاً لذلك لا يكون التعليم تحديداً أو ابتكاراً.</w:t>
      </w:r>
    </w:p>
    <w:p w:rsidR="00AF22C2" w:rsidRPr="00223763" w:rsidRDefault="005854A2" w:rsidP="00223763">
      <w:pPr>
        <w:pStyle w:val="a7"/>
        <w:numPr>
          <w:ilvl w:val="0"/>
          <w:numId w:val="5"/>
        </w:num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F22C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تهدف إلى التربية الفردية والجماعية, فالحياة الخلقية لا تتعارض </w:t>
      </w:r>
      <w:r w:rsidR="00AF22C2">
        <w:rPr>
          <w:rFonts w:ascii="Simplified Arabic" w:hAnsi="Simplified Arabic" w:cs="Simplified Arabic"/>
          <w:sz w:val="32"/>
          <w:szCs w:val="32"/>
          <w:rtl/>
          <w:lang w:bidi="ar-IQ"/>
        </w:rPr>
        <w:t>فيها مصلحة الفرد ومصلحة الجماعة</w:t>
      </w:r>
      <w:r w:rsidR="006C0D9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223763" w:rsidRPr="009E554C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223763" w:rsidRPr="009E554C">
        <w:rPr>
          <w:rStyle w:val="a6"/>
          <w:rFonts w:ascii="Simplified Arabic" w:hAnsi="Simplified Arabic" w:cs="Simplified Arabic"/>
          <w:sz w:val="28"/>
          <w:szCs w:val="28"/>
          <w:rtl/>
        </w:rPr>
        <w:footnoteReference w:id="10"/>
      </w:r>
      <w:r w:rsidR="00223763" w:rsidRPr="009E554C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223763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 xml:space="preserve"> </w:t>
      </w:r>
      <w:r w:rsidR="006C0D9D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5854A2" w:rsidRPr="00AF22C2" w:rsidRDefault="005854A2" w:rsidP="00AF22C2">
      <w:pPr>
        <w:spacing w:after="0" w:line="240" w:lineRule="auto"/>
        <w:jc w:val="both"/>
        <w:rPr>
          <w:rFonts w:ascii="Simplified Arabic" w:hAnsi="Simplified Arabic" w:cs="Aharoni"/>
          <w:b/>
          <w:bCs/>
          <w:sz w:val="32"/>
          <w:szCs w:val="32"/>
          <w:rtl/>
          <w:lang w:bidi="ar-IQ"/>
        </w:rPr>
      </w:pPr>
      <w:r w:rsidRPr="00AF22C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التطبيقات</w:t>
      </w:r>
      <w:r w:rsidRPr="00AF22C2">
        <w:rPr>
          <w:rFonts w:ascii="Simplified Arabic" w:hAnsi="Simplified Arabic" w:cs="Aharoni"/>
          <w:b/>
          <w:bCs/>
          <w:sz w:val="32"/>
          <w:szCs w:val="32"/>
          <w:rtl/>
          <w:lang w:bidi="ar-IQ"/>
        </w:rPr>
        <w:t xml:space="preserve"> </w:t>
      </w:r>
      <w:r w:rsidRPr="00AF22C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التربوية</w:t>
      </w:r>
      <w:r w:rsidRPr="00AF22C2">
        <w:rPr>
          <w:rFonts w:ascii="Simplified Arabic" w:hAnsi="Simplified Arabic" w:cs="Aharoni"/>
          <w:b/>
          <w:bCs/>
          <w:sz w:val="32"/>
          <w:szCs w:val="32"/>
          <w:rtl/>
          <w:lang w:bidi="ar-IQ"/>
        </w:rPr>
        <w:t xml:space="preserve"> </w:t>
      </w:r>
      <w:r w:rsidRPr="00AF22C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للفلسفة</w:t>
      </w:r>
      <w:r w:rsidRPr="00AF22C2">
        <w:rPr>
          <w:rFonts w:ascii="Simplified Arabic" w:hAnsi="Simplified Arabic" w:cs="Aharoni"/>
          <w:b/>
          <w:bCs/>
          <w:sz w:val="32"/>
          <w:szCs w:val="32"/>
          <w:rtl/>
          <w:lang w:bidi="ar-IQ"/>
        </w:rPr>
        <w:t xml:space="preserve"> </w:t>
      </w:r>
      <w:r w:rsidRPr="00AF22C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المثالية</w:t>
      </w:r>
      <w:r w:rsidR="00AF22C2">
        <w:rPr>
          <w:rFonts w:ascii="Simplified Arabic" w:hAnsi="Simplified Arabic" w:cs="Aharoni"/>
          <w:b/>
          <w:bCs/>
          <w:sz w:val="32"/>
          <w:szCs w:val="32"/>
          <w:rtl/>
          <w:lang w:bidi="ar-IQ"/>
        </w:rPr>
        <w:t xml:space="preserve"> :</w:t>
      </w:r>
    </w:p>
    <w:p w:rsidR="005854A2" w:rsidRPr="003A5CB6" w:rsidRDefault="005854A2" w:rsidP="001D0AAA">
      <w:pPr>
        <w:pStyle w:val="a7"/>
        <w:numPr>
          <w:ilvl w:val="0"/>
          <w:numId w:val="6"/>
        </w:numPr>
        <w:spacing w:after="0" w:line="240" w:lineRule="auto"/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AF22C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المثالية والمنهاج</w:t>
      </w:r>
      <w:r w:rsidRPr="00AF22C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تتبع هذه المدرسة الفلسفية منهاج ثابت غير قابل للتطور</w:t>
      </w:r>
      <w:r w:rsidR="003A5CB6" w:rsidRPr="003A5CB6">
        <w:rPr>
          <w:rFonts w:hint="cs"/>
          <w:rtl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تعتقد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المثالية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و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هدف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المناهج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التربوية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يخرج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كونه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محاولة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للوصول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المطلق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باعتباره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الجوهر،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والمطلق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يمكن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الوصول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إليه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أول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محاولة</w:t>
      </w:r>
      <w:r w:rsid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؛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لذلك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تؤكد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المثالية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التكرار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باعتباره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وسيلة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لوصول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إليه</w:t>
      </w:r>
      <w:r w:rsid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فضلا عن انه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منهاج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مقفل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يهتم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بالمادة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الدراسية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أكثر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اهتمامه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بالمتعلم،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يؤمن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بالنشاطات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اللاصفية</w:t>
      </w:r>
      <w:proofErr w:type="spellEnd"/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الخارجة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المقرر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الدراسي،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حدود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ضيقة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اعتقاداً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بعدم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مساهمتها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تدريب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عقول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المتعلمين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وملئها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بالحقائق</w:t>
      </w:r>
      <w:r w:rsid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تؤمن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بالمشاركة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الجماعية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رسم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السياسة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التربوية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ووضع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المناهج</w:t>
      </w:r>
      <w:r w:rsid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لأنها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تشجع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الإرشاد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والتوجيه</w:t>
      </w:r>
      <w:r w:rsid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وترى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حلاً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واحداً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لكل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مشكلة،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أنها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تشجع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مجالس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الآباء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والمعلمين</w:t>
      </w:r>
      <w:r w:rsid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5854A2" w:rsidRPr="003A5CB6" w:rsidRDefault="005854A2" w:rsidP="006C0D9D">
      <w:pPr>
        <w:pStyle w:val="a7"/>
        <w:numPr>
          <w:ilvl w:val="0"/>
          <w:numId w:val="6"/>
        </w:numPr>
        <w:spacing w:after="0" w:line="240" w:lineRule="auto"/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AF22C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المثالية وطرق التدريس</w:t>
      </w:r>
      <w:r w:rsidRPr="00AF22C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تقوم على أساس تدريب الملكات العقلية وترويضها مراعاة لمدرسة الملكات النفسية، ولا تعطي اهتماما لنوعية البناء المدرسي</w:t>
      </w:r>
      <w:r w:rsidR="00984C6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984C6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اعتمدت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المثالية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طرق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التدريس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تهدف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حشو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عقول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التلاميذ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حشواً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ميكانيكياً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بالحقائق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والمعلومات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توصل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إليها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الأجداد،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فالمعلم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تلقين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المعلومات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وما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المتعلم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يحفظها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وأن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يخزنها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عقله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ترى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على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المعلم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استعمال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العقاب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البدني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أجل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المحافظة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الهدوء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غرفة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الدراسة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أنها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تهتم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بمراعاة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الفروق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الفردية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التلاميذ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r w:rsid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بالتالي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تركز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المثالية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طرق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المحاضرة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والإلقاء</w:t>
      </w:r>
      <w:r w:rsid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وفي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نظرها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يعتبر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التلميذ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مثالياً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جلس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صامتاً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ليتمكن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استيعاب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المعارف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تلقى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أجل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خزنها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وحفظها،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لذلك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ركزت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المثالية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العقوبات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البدنية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لإخضاع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الجسم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خضوعاً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تاماً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للعقل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5854A2" w:rsidRDefault="005854A2" w:rsidP="00AF22C2">
      <w:pPr>
        <w:pStyle w:val="a7"/>
        <w:numPr>
          <w:ilvl w:val="0"/>
          <w:numId w:val="6"/>
        </w:numPr>
        <w:spacing w:after="0" w:line="240" w:lineRule="auto"/>
        <w:ind w:left="368" w:hanging="2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AF22C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المثالية ونوعية المدرس</w:t>
      </w:r>
      <w:r w:rsidRPr="00AF22C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يجب أن يكون المدرس قادرا على ملئ العقول، وليس أن يكون قادرا وضليعا في موضوع التدريس</w:t>
      </w:r>
      <w:r w:rsidR="00AF22C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5854A2" w:rsidRDefault="005854A2" w:rsidP="00AF22C2">
      <w:pPr>
        <w:pStyle w:val="a7"/>
        <w:numPr>
          <w:ilvl w:val="0"/>
          <w:numId w:val="6"/>
        </w:numPr>
        <w:spacing w:after="0" w:line="240" w:lineRule="auto"/>
        <w:ind w:left="368" w:hanging="2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AF22C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المثالية والتغير :</w:t>
      </w:r>
      <w:r w:rsidRPr="00AF22C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لا تؤمن بالتغير سواء كان على صعيد المجتمع أم على صعيد الحقائق المكتشفة</w:t>
      </w:r>
      <w:r w:rsidR="00AF22C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3A5CB6" w:rsidRDefault="005854A2" w:rsidP="00884E8E">
      <w:pPr>
        <w:pStyle w:val="a7"/>
        <w:numPr>
          <w:ilvl w:val="0"/>
          <w:numId w:val="6"/>
        </w:numPr>
        <w:spacing w:after="0" w:line="240" w:lineRule="auto"/>
        <w:ind w:left="368" w:hanging="284"/>
        <w:rPr>
          <w:rFonts w:ascii="Simplified Arabic" w:hAnsi="Simplified Arabic" w:cs="Simplified Arabic"/>
          <w:sz w:val="32"/>
          <w:szCs w:val="32"/>
          <w:lang w:bidi="ar-IQ"/>
        </w:rPr>
      </w:pPr>
      <w:r w:rsidRPr="00AF22C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المثالية والمشاركة الجماعية</w:t>
      </w:r>
      <w:r w:rsidR="00AF22C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</w:t>
      </w:r>
      <w:r w:rsidRPr="00AF22C2">
        <w:rPr>
          <w:rFonts w:ascii="Simplified Arabic" w:hAnsi="Simplified Arabic" w:cs="Simplified Arabic"/>
          <w:sz w:val="32"/>
          <w:szCs w:val="32"/>
          <w:rtl/>
          <w:lang w:bidi="ar-IQ"/>
        </w:rPr>
        <w:t>لا تؤمن بالمشاركة الجماعية في رسم المشاكل التربوية وحلها</w:t>
      </w:r>
      <w:r w:rsidR="003A5CB6" w:rsidRPr="003A5CB6">
        <w:rPr>
          <w:rFonts w:hint="cs"/>
          <w:rtl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الكلية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كلية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التربية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A5CB6" w:rsidRP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الاساسية</w:t>
      </w:r>
      <w:r w:rsidR="003A5CB6" w:rsidRPr="003A5CB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C0D9D" w:rsidRPr="006C0D9D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IQ"/>
        </w:rPr>
        <w:t>(</w:t>
      </w:r>
      <w:r w:rsidR="00984C68" w:rsidRPr="006C0D9D">
        <w:rPr>
          <w:rStyle w:val="a6"/>
          <w:rFonts w:ascii="Simplified Arabic" w:hAnsi="Simplified Arabic" w:cs="Simplified Arabic"/>
          <w:sz w:val="32"/>
          <w:szCs w:val="32"/>
          <w:rtl/>
          <w:lang w:bidi="ar-IQ"/>
        </w:rPr>
        <w:footnoteReference w:id="11"/>
      </w:r>
      <w:r w:rsidR="006C0D9D" w:rsidRPr="006C0D9D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IQ"/>
        </w:rPr>
        <w:t xml:space="preserve">) </w:t>
      </w:r>
      <w:r w:rsidR="003A5C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8C4502" w:rsidRPr="00884E8E" w:rsidRDefault="008C4502" w:rsidP="008C4502">
      <w:pPr>
        <w:pStyle w:val="a7"/>
        <w:spacing w:after="0" w:line="240" w:lineRule="auto"/>
        <w:ind w:left="368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5854A2" w:rsidRPr="00AF22C2" w:rsidRDefault="00984C68" w:rsidP="00AF22C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5854A2" w:rsidRPr="00AF22C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الانتقادات التي وج</w:t>
      </w:r>
      <w:r w:rsidR="00AF22C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هت إلى فلسفة التربية المثالية </w:t>
      </w:r>
    </w:p>
    <w:p w:rsidR="005854A2" w:rsidRDefault="005854A2" w:rsidP="00AF22C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AF22C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إهمال الجوانب </w:t>
      </w:r>
      <w:proofErr w:type="spellStart"/>
      <w:r w:rsidRPr="00AF22C2">
        <w:rPr>
          <w:rFonts w:ascii="Simplified Arabic" w:hAnsi="Simplified Arabic" w:cs="Simplified Arabic"/>
          <w:sz w:val="32"/>
          <w:szCs w:val="32"/>
          <w:rtl/>
          <w:lang w:bidi="ar-IQ"/>
        </w:rPr>
        <w:t>المهارية</w:t>
      </w:r>
      <w:proofErr w:type="spellEnd"/>
      <w:r w:rsidRPr="00AF22C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والأنشطة الإنسانية</w:t>
      </w:r>
      <w:r w:rsidR="00AF22C2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AF22C2" w:rsidRDefault="005854A2" w:rsidP="00AF22C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AF22C2">
        <w:rPr>
          <w:rFonts w:ascii="Simplified Arabic" w:hAnsi="Simplified Arabic" w:cs="Simplified Arabic"/>
          <w:sz w:val="32"/>
          <w:szCs w:val="32"/>
          <w:rtl/>
          <w:lang w:bidi="ar-IQ"/>
        </w:rPr>
        <w:t>جامدة وثابتة وغير مرنة</w:t>
      </w:r>
      <w:r w:rsidR="00AF22C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5854A2" w:rsidRDefault="005854A2" w:rsidP="00AF22C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AF22C2">
        <w:rPr>
          <w:rFonts w:ascii="Simplified Arabic" w:hAnsi="Simplified Arabic" w:cs="Simplified Arabic"/>
          <w:sz w:val="32"/>
          <w:szCs w:val="32"/>
          <w:rtl/>
          <w:lang w:bidi="ar-IQ"/>
        </w:rPr>
        <w:t>عدم مراعاة الفروق الفردية</w:t>
      </w:r>
      <w:r w:rsidR="00AF22C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AF22C2" w:rsidRDefault="005854A2" w:rsidP="00AF22C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AF22C2">
        <w:rPr>
          <w:rFonts w:ascii="Simplified Arabic" w:hAnsi="Simplified Arabic" w:cs="Simplified Arabic"/>
          <w:sz w:val="32"/>
          <w:szCs w:val="32"/>
          <w:rtl/>
          <w:lang w:bidi="ar-IQ"/>
        </w:rPr>
        <w:t>التناقض بين الفكر والتطبيق</w:t>
      </w:r>
      <w:r w:rsidR="00AF22C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AF22C2" w:rsidRDefault="005854A2" w:rsidP="00AF22C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AF22C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المبالغة في مدح التراث ووصفه بالثابت </w:t>
      </w:r>
      <w:proofErr w:type="spellStart"/>
      <w:r w:rsidRPr="00AF22C2">
        <w:rPr>
          <w:rFonts w:ascii="Simplified Arabic" w:hAnsi="Simplified Arabic" w:cs="Simplified Arabic"/>
          <w:sz w:val="32"/>
          <w:szCs w:val="32"/>
          <w:rtl/>
          <w:lang w:bidi="ar-IQ"/>
        </w:rPr>
        <w:t>والالزامى</w:t>
      </w:r>
      <w:proofErr w:type="spellEnd"/>
      <w:r w:rsidRPr="00AF22C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والتركيز على الجانب المعرفي.</w:t>
      </w:r>
    </w:p>
    <w:p w:rsidR="00AF22C2" w:rsidRDefault="005854A2" w:rsidP="00984C6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AF22C2">
        <w:rPr>
          <w:rFonts w:ascii="Simplified Arabic" w:hAnsi="Simplified Arabic" w:cs="Simplified Arabic"/>
          <w:sz w:val="32"/>
          <w:szCs w:val="32"/>
          <w:rtl/>
          <w:lang w:bidi="ar-IQ"/>
        </w:rPr>
        <w:t>أعلت من شأن الروح</w:t>
      </w:r>
      <w:r w:rsidR="00984C6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AF22C2">
        <w:rPr>
          <w:rFonts w:ascii="Simplified Arabic" w:hAnsi="Simplified Arabic" w:cs="Simplified Arabic"/>
          <w:sz w:val="32"/>
          <w:szCs w:val="32"/>
          <w:rtl/>
          <w:lang w:bidi="ar-IQ"/>
        </w:rPr>
        <w:t>وأهملت أمر الجسد</w:t>
      </w:r>
      <w:r w:rsidR="00AF22C2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5854A2" w:rsidRPr="002A6379" w:rsidRDefault="005854A2" w:rsidP="006C0D9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A6379">
        <w:rPr>
          <w:rFonts w:ascii="Simplified Arabic" w:hAnsi="Simplified Arabic" w:cs="Simplified Arabic"/>
          <w:sz w:val="32"/>
          <w:szCs w:val="32"/>
          <w:rtl/>
          <w:lang w:bidi="ar-IQ"/>
        </w:rPr>
        <w:t>أما النقد الموجه إلى المنهج المثالي فهو أن هذا المنهج مصمم من أجل صقل العقل , وصفاء الروح , ونقل التراث الثقافي</w:t>
      </w:r>
      <w:r w:rsidR="006C0D9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</w:t>
      </w:r>
      <w:r w:rsidRPr="002A6379">
        <w:rPr>
          <w:rFonts w:ascii="Simplified Arabic" w:hAnsi="Simplified Arabic" w:cs="Simplified Arabic"/>
          <w:sz w:val="32"/>
          <w:szCs w:val="32"/>
          <w:rtl/>
          <w:lang w:bidi="ar-IQ"/>
        </w:rPr>
        <w:t>وتقدم المواد الدراسية بصورة منطقية مرتبة لكنها لا تدرس على أساس من الفهم</w:t>
      </w:r>
      <w:r w:rsidR="00984C68" w:rsidRPr="002A637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2A6379" w:rsidRPr="002A6379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IQ"/>
        </w:rPr>
        <w:t>(</w:t>
      </w:r>
      <w:r w:rsidR="00984C68" w:rsidRPr="002A6379">
        <w:rPr>
          <w:rStyle w:val="a6"/>
          <w:rFonts w:ascii="Simplified Arabic" w:hAnsi="Simplified Arabic" w:cs="Simplified Arabic"/>
          <w:sz w:val="32"/>
          <w:szCs w:val="32"/>
          <w:rtl/>
          <w:lang w:bidi="ar-IQ"/>
        </w:rPr>
        <w:footnoteReference w:id="12"/>
      </w:r>
      <w:r w:rsidR="002A6379" w:rsidRPr="002A6379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IQ"/>
        </w:rPr>
        <w:t>)</w:t>
      </w:r>
      <w:r w:rsidR="002A637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5854A2" w:rsidRPr="000D3507" w:rsidRDefault="005854A2" w:rsidP="000D3507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6C0D9D" w:rsidRDefault="006C0D9D" w:rsidP="00223763">
      <w:pPr>
        <w:ind w:firstLine="226"/>
        <w:rPr>
          <w:rFonts w:ascii="Simplified Arabic" w:hAnsi="Simplified Arabic" w:cs="Aharoni"/>
          <w:b/>
          <w:bCs/>
          <w:sz w:val="56"/>
          <w:szCs w:val="56"/>
          <w:lang w:bidi="ar-IQ"/>
        </w:rPr>
      </w:pPr>
      <w:r w:rsidRPr="006C0D9D">
        <w:rPr>
          <w:rFonts w:ascii="Times New Roman" w:hAnsi="Times New Roman" w:cs="Times New Roman" w:hint="cs"/>
          <w:b/>
          <w:bCs/>
          <w:sz w:val="56"/>
          <w:szCs w:val="56"/>
          <w:rtl/>
          <w:lang w:bidi="ar-IQ"/>
        </w:rPr>
        <w:t>المصادر</w:t>
      </w:r>
      <w:r w:rsidRPr="006C0D9D">
        <w:rPr>
          <w:rFonts w:ascii="Simplified Arabic" w:hAnsi="Simplified Arabic" w:cs="Aharoni" w:hint="cs"/>
          <w:b/>
          <w:bCs/>
          <w:sz w:val="56"/>
          <w:szCs w:val="56"/>
          <w:rtl/>
          <w:lang w:bidi="ar-IQ"/>
        </w:rPr>
        <w:t xml:space="preserve"> </w:t>
      </w:r>
    </w:p>
    <w:p w:rsidR="00D95EBC" w:rsidRPr="006C0D9D" w:rsidRDefault="00D95EBC" w:rsidP="006C0D9D">
      <w:pPr>
        <w:pStyle w:val="a5"/>
        <w:numPr>
          <w:ilvl w:val="0"/>
          <w:numId w:val="8"/>
        </w:numPr>
        <w:ind w:left="368" w:hanging="2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6C0D9D">
        <w:rPr>
          <w:rFonts w:ascii="Simplified Arabic" w:hAnsi="Simplified Arabic" w:cs="Simplified Arabic"/>
          <w:sz w:val="32"/>
          <w:szCs w:val="32"/>
          <w:rtl/>
          <w:lang w:bidi="ar-IQ"/>
        </w:rPr>
        <w:t>الرشدان، عبدالله :  المدخل إلى التربية والتعليم.، دار الشروق ، الاردن ، عمان ، 1997.</w:t>
      </w:r>
    </w:p>
    <w:p w:rsidR="00D95EBC" w:rsidRPr="006C0D9D" w:rsidRDefault="00D95EBC" w:rsidP="006C0D9D">
      <w:pPr>
        <w:pStyle w:val="a5"/>
        <w:numPr>
          <w:ilvl w:val="0"/>
          <w:numId w:val="8"/>
        </w:numPr>
        <w:ind w:left="368" w:hanging="2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proofErr w:type="spellStart"/>
      <w:r w:rsidRPr="006C0D9D">
        <w:rPr>
          <w:rFonts w:ascii="Simplified Arabic" w:hAnsi="Simplified Arabic" w:cs="Simplified Arabic"/>
          <w:sz w:val="32"/>
          <w:szCs w:val="32"/>
          <w:rtl/>
          <w:lang w:bidi="ar-IQ"/>
        </w:rPr>
        <w:t>جعنيني</w:t>
      </w:r>
      <w:proofErr w:type="spellEnd"/>
      <w:r w:rsidRPr="006C0D9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نعيم : الفلسفة وتطبيقاتها التربوية ، دار وائل ، الأردن، عمان ، 2004.</w:t>
      </w:r>
    </w:p>
    <w:p w:rsidR="00D95EBC" w:rsidRPr="006C0D9D" w:rsidRDefault="00D95EBC" w:rsidP="006C0D9D">
      <w:pPr>
        <w:pStyle w:val="a5"/>
        <w:numPr>
          <w:ilvl w:val="0"/>
          <w:numId w:val="8"/>
        </w:numPr>
        <w:ind w:left="368" w:hanging="2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6C0D9D">
        <w:rPr>
          <w:rFonts w:ascii="Simplified Arabic" w:hAnsi="Simplified Arabic" w:cs="Simplified Arabic"/>
          <w:sz w:val="32"/>
          <w:szCs w:val="32"/>
          <w:rtl/>
          <w:lang w:bidi="ar-IQ"/>
        </w:rPr>
        <w:t>جواد ، مهدي محمد : التطبيقات التربوية للفلسفة المثالية ، محاضرة القيت على طلبة المرحلة الاولى ، قسم الجغرافية ، 27/05/2013 .</w:t>
      </w:r>
    </w:p>
    <w:p w:rsidR="00D95EBC" w:rsidRPr="006C0D9D" w:rsidRDefault="00D95EBC" w:rsidP="006C0D9D">
      <w:pPr>
        <w:pStyle w:val="a5"/>
        <w:numPr>
          <w:ilvl w:val="0"/>
          <w:numId w:val="8"/>
        </w:numPr>
        <w:ind w:left="368" w:hanging="2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6C0D9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فخري، ماجد : تاريخ الفلسفة اليونانية من </w:t>
      </w:r>
      <w:proofErr w:type="spellStart"/>
      <w:r w:rsidRPr="006C0D9D">
        <w:rPr>
          <w:rFonts w:ascii="Simplified Arabic" w:hAnsi="Simplified Arabic" w:cs="Simplified Arabic"/>
          <w:sz w:val="32"/>
          <w:szCs w:val="32"/>
          <w:rtl/>
          <w:lang w:bidi="ar-IQ"/>
        </w:rPr>
        <w:t>طالسي</w:t>
      </w:r>
      <w:proofErr w:type="spellEnd"/>
      <w:r w:rsidRPr="006C0D9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الى </w:t>
      </w:r>
      <w:proofErr w:type="spellStart"/>
      <w:r w:rsidRPr="006C0D9D">
        <w:rPr>
          <w:rFonts w:ascii="Simplified Arabic" w:hAnsi="Simplified Arabic" w:cs="Simplified Arabic"/>
          <w:sz w:val="32"/>
          <w:szCs w:val="32"/>
          <w:rtl/>
          <w:lang w:bidi="ar-IQ"/>
        </w:rPr>
        <w:t>افلوطين</w:t>
      </w:r>
      <w:proofErr w:type="spellEnd"/>
      <w:r w:rsidRPr="006C0D9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6C0D9D">
        <w:rPr>
          <w:rFonts w:ascii="Simplified Arabic" w:hAnsi="Simplified Arabic" w:cs="Simplified Arabic"/>
          <w:sz w:val="32"/>
          <w:szCs w:val="32"/>
          <w:rtl/>
          <w:lang w:bidi="ar-IQ"/>
        </w:rPr>
        <w:t>وبرقلس</w:t>
      </w:r>
      <w:proofErr w:type="spellEnd"/>
      <w:r w:rsidRPr="006C0D9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ط1، دار العلم للملايين، 1991.</w:t>
      </w:r>
    </w:p>
    <w:p w:rsidR="00D95EBC" w:rsidRPr="006C0D9D" w:rsidRDefault="00D95EBC" w:rsidP="006C0D9D">
      <w:pPr>
        <w:pStyle w:val="a5"/>
        <w:numPr>
          <w:ilvl w:val="0"/>
          <w:numId w:val="8"/>
        </w:numPr>
        <w:ind w:left="368" w:hanging="2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6C0D9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كرم، يوسف : تاريخ الفلسفة اليونانية ، مطبعة لجنة </w:t>
      </w:r>
      <w:proofErr w:type="spellStart"/>
      <w:r w:rsidRPr="006C0D9D">
        <w:rPr>
          <w:rFonts w:ascii="Simplified Arabic" w:hAnsi="Simplified Arabic" w:cs="Simplified Arabic"/>
          <w:sz w:val="32"/>
          <w:szCs w:val="32"/>
          <w:rtl/>
          <w:lang w:bidi="ar-IQ"/>
        </w:rPr>
        <w:t>التاليف</w:t>
      </w:r>
      <w:proofErr w:type="spellEnd"/>
      <w:r w:rsidRPr="006C0D9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والترجمة </w:t>
      </w:r>
      <w:proofErr w:type="spellStart"/>
      <w:r w:rsidRPr="006C0D9D">
        <w:rPr>
          <w:rFonts w:ascii="Simplified Arabic" w:hAnsi="Simplified Arabic" w:cs="Simplified Arabic"/>
          <w:sz w:val="32"/>
          <w:szCs w:val="32"/>
          <w:rtl/>
          <w:lang w:bidi="ar-IQ"/>
        </w:rPr>
        <w:t>والنشر،الجامعة</w:t>
      </w:r>
      <w:proofErr w:type="spellEnd"/>
      <w:r w:rsidRPr="006C0D9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المصرية ، </w:t>
      </w:r>
      <w:proofErr w:type="spellStart"/>
      <w:r w:rsidRPr="006C0D9D">
        <w:rPr>
          <w:rFonts w:ascii="Simplified Arabic" w:hAnsi="Simplified Arabic" w:cs="Simplified Arabic"/>
          <w:sz w:val="32"/>
          <w:szCs w:val="32"/>
          <w:rtl/>
          <w:lang w:bidi="ar-IQ"/>
        </w:rPr>
        <w:t>ب.ت</w:t>
      </w:r>
      <w:proofErr w:type="spellEnd"/>
      <w:r w:rsidRPr="006C0D9D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95EBC" w:rsidRPr="006C0D9D" w:rsidRDefault="00D95EBC" w:rsidP="006C0D9D">
      <w:pPr>
        <w:pStyle w:val="a5"/>
        <w:numPr>
          <w:ilvl w:val="0"/>
          <w:numId w:val="8"/>
        </w:numPr>
        <w:ind w:left="368" w:hanging="2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6C0D9D">
        <w:rPr>
          <w:rFonts w:ascii="Simplified Arabic" w:hAnsi="Simplified Arabic" w:cs="Simplified Arabic"/>
          <w:sz w:val="32"/>
          <w:szCs w:val="32"/>
          <w:rtl/>
          <w:lang w:bidi="ar-IQ"/>
        </w:rPr>
        <w:t>مطر ، اميرة حلمي : الفلسفة اليونانية تاريخها ومشكلاتها ، ط1، دار قباء للطباعة والنشر ، القاهرة ، 1998.</w:t>
      </w:r>
    </w:p>
    <w:p w:rsidR="00D95EBC" w:rsidRDefault="00D95EBC" w:rsidP="006C0D9D">
      <w:pPr>
        <w:pStyle w:val="a5"/>
        <w:numPr>
          <w:ilvl w:val="0"/>
          <w:numId w:val="8"/>
        </w:numPr>
        <w:ind w:left="368" w:hanging="2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proofErr w:type="spellStart"/>
      <w:r w:rsidRPr="006C0D9D">
        <w:rPr>
          <w:rFonts w:ascii="Simplified Arabic" w:hAnsi="Simplified Arabic" w:cs="Simplified Arabic"/>
          <w:sz w:val="32"/>
          <w:szCs w:val="32"/>
          <w:rtl/>
          <w:lang w:bidi="ar-IQ"/>
        </w:rPr>
        <w:t>يالجن</w:t>
      </w:r>
      <w:proofErr w:type="spellEnd"/>
      <w:r w:rsidRPr="006C0D9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مقداد : النظريات التربوية في ضوء الاسلام ، ط1 ، دار عالم الكتب ، المملكة العربية السعودية ، الرياض، 2008.</w:t>
      </w:r>
    </w:p>
    <w:p w:rsidR="00D95EBC" w:rsidRPr="00D95EBC" w:rsidRDefault="006A0D62" w:rsidP="00D95EBC">
      <w:pPr>
        <w:pStyle w:val="a7"/>
        <w:numPr>
          <w:ilvl w:val="0"/>
          <w:numId w:val="8"/>
        </w:numPr>
        <w:ind w:hanging="636"/>
        <w:rPr>
          <w:rFonts w:ascii="Simplified Arabic" w:hAnsi="Simplified Arabic" w:cs="Simplified Arabic"/>
          <w:sz w:val="32"/>
          <w:szCs w:val="32"/>
          <w:lang w:bidi="ar-IQ"/>
        </w:rPr>
      </w:pPr>
      <w:hyperlink r:id="rId9" w:history="1">
        <w:r w:rsidR="00D95EBC" w:rsidRPr="00F5058A">
          <w:rPr>
            <w:rStyle w:val="Hyperlink"/>
            <w:rFonts w:ascii="Simplified Arabic" w:hAnsi="Simplified Arabic" w:cs="Simplified Arabic"/>
            <w:sz w:val="32"/>
            <w:szCs w:val="32"/>
            <w:lang w:bidi="ar-IQ"/>
          </w:rPr>
          <w:t>http://www.roayapedia.org/wiki/index.php</w:t>
        </w:r>
      </w:hyperlink>
      <w:r w:rsidR="00D95EBC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95EBC" w:rsidRPr="00D95EB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</w:t>
      </w:r>
    </w:p>
    <w:p w:rsidR="00D95EBC" w:rsidRPr="006C0D9D" w:rsidRDefault="00D95EBC" w:rsidP="00D95EBC">
      <w:pPr>
        <w:pStyle w:val="a5"/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D95EBC" w:rsidRPr="006C0D9D" w:rsidSect="00A71D4A">
      <w:footnotePr>
        <w:numRestart w:val="eachPage"/>
      </w:footnotePr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62" w:rsidRDefault="006A0D62" w:rsidP="005854A2">
      <w:pPr>
        <w:spacing w:after="0" w:line="240" w:lineRule="auto"/>
      </w:pPr>
      <w:r>
        <w:separator/>
      </w:r>
    </w:p>
  </w:endnote>
  <w:endnote w:type="continuationSeparator" w:id="0">
    <w:p w:rsidR="006A0D62" w:rsidRDefault="006A0D62" w:rsidP="0058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62" w:rsidRDefault="006A0D62" w:rsidP="005854A2">
      <w:pPr>
        <w:spacing w:after="0" w:line="240" w:lineRule="auto"/>
      </w:pPr>
      <w:r>
        <w:separator/>
      </w:r>
    </w:p>
  </w:footnote>
  <w:footnote w:type="continuationSeparator" w:id="0">
    <w:p w:rsidR="006A0D62" w:rsidRDefault="006A0D62" w:rsidP="005854A2">
      <w:pPr>
        <w:spacing w:after="0" w:line="240" w:lineRule="auto"/>
      </w:pPr>
      <w:r>
        <w:continuationSeparator/>
      </w:r>
    </w:p>
  </w:footnote>
  <w:footnote w:id="1">
    <w:p w:rsidR="00F1532F" w:rsidRPr="00A71D4A" w:rsidRDefault="00F1532F" w:rsidP="00E767D0">
      <w:pPr>
        <w:pStyle w:val="a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A71D4A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Pr="00A71D4A">
        <w:rPr>
          <w:rStyle w:val="a6"/>
          <w:rFonts w:asciiTheme="majorBidi" w:hAnsiTheme="majorBidi" w:cstheme="majorBidi"/>
          <w:sz w:val="24"/>
          <w:szCs w:val="24"/>
          <w:vertAlign w:val="baseline"/>
        </w:rPr>
        <w:footnoteRef/>
      </w:r>
      <w:r w:rsidRPr="00A71D4A">
        <w:rPr>
          <w:rFonts w:asciiTheme="majorBidi" w:hAnsiTheme="majorBidi" w:cstheme="majorBidi"/>
          <w:sz w:val="24"/>
          <w:szCs w:val="24"/>
          <w:rtl/>
        </w:rPr>
        <w:t>)</w:t>
      </w:r>
      <w:r w:rsidR="00E767D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فخري، ماجد : تاريخ الفلسفة اليونانية من </w:t>
      </w:r>
      <w:proofErr w:type="spellStart"/>
      <w:r w:rsidR="00E767D0">
        <w:rPr>
          <w:rFonts w:asciiTheme="majorBidi" w:hAnsiTheme="majorBidi" w:cstheme="majorBidi" w:hint="cs"/>
          <w:sz w:val="24"/>
          <w:szCs w:val="24"/>
          <w:rtl/>
          <w:lang w:bidi="ar-IQ"/>
        </w:rPr>
        <w:t>طالسي</w:t>
      </w:r>
      <w:proofErr w:type="spellEnd"/>
      <w:r w:rsidR="00E767D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الى </w:t>
      </w:r>
      <w:proofErr w:type="spellStart"/>
      <w:r w:rsidR="00E767D0">
        <w:rPr>
          <w:rFonts w:asciiTheme="majorBidi" w:hAnsiTheme="majorBidi" w:cstheme="majorBidi" w:hint="cs"/>
          <w:sz w:val="24"/>
          <w:szCs w:val="24"/>
          <w:rtl/>
          <w:lang w:bidi="ar-IQ"/>
        </w:rPr>
        <w:t>افلوطين</w:t>
      </w:r>
      <w:proofErr w:type="spellEnd"/>
      <w:r w:rsidR="00E767D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proofErr w:type="spellStart"/>
      <w:r w:rsidR="00E767D0">
        <w:rPr>
          <w:rFonts w:asciiTheme="majorBidi" w:hAnsiTheme="majorBidi" w:cstheme="majorBidi" w:hint="cs"/>
          <w:sz w:val="24"/>
          <w:szCs w:val="24"/>
          <w:rtl/>
          <w:lang w:bidi="ar-IQ"/>
        </w:rPr>
        <w:t>وبرقلس</w:t>
      </w:r>
      <w:proofErr w:type="spellEnd"/>
      <w:r w:rsidR="00E767D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 ط1، دار العلم للملايين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، </w:t>
      </w:r>
      <w:r w:rsidR="00E767D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1991،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ص192-195 .</w:t>
      </w:r>
    </w:p>
  </w:footnote>
  <w:footnote w:id="2">
    <w:p w:rsidR="0018559E" w:rsidRPr="00A71D4A" w:rsidRDefault="0018559E" w:rsidP="00984C68">
      <w:pPr>
        <w:pStyle w:val="a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A71D4A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Pr="00A71D4A">
        <w:rPr>
          <w:rStyle w:val="a6"/>
          <w:rFonts w:asciiTheme="majorBidi" w:hAnsiTheme="majorBidi" w:cstheme="majorBidi"/>
          <w:sz w:val="24"/>
          <w:szCs w:val="24"/>
          <w:vertAlign w:val="baseline"/>
        </w:rPr>
        <w:footnoteRef/>
      </w:r>
      <w:r w:rsidRPr="00A71D4A">
        <w:rPr>
          <w:rFonts w:asciiTheme="majorBidi" w:hAnsiTheme="majorBidi" w:cstheme="majorBidi"/>
          <w:sz w:val="24"/>
          <w:szCs w:val="24"/>
          <w:rtl/>
        </w:rPr>
        <w:t>)</w:t>
      </w:r>
      <w:r w:rsidR="005609C6" w:rsidRPr="00A71D4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A5CB6" w:rsidRPr="00A71D4A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الرشدان، </w:t>
      </w:r>
      <w:r w:rsidR="00984C68">
        <w:rPr>
          <w:rFonts w:asciiTheme="majorBidi" w:hAnsiTheme="majorBidi" w:cstheme="majorBidi"/>
          <w:sz w:val="24"/>
          <w:szCs w:val="24"/>
          <w:rtl/>
          <w:lang w:bidi="ar-IQ"/>
        </w:rPr>
        <w:t>عبدالله</w:t>
      </w:r>
      <w:r w:rsidR="00984C6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5609C6" w:rsidRPr="00A71D4A">
        <w:rPr>
          <w:rFonts w:asciiTheme="majorBidi" w:hAnsiTheme="majorBidi" w:cstheme="majorBidi"/>
          <w:sz w:val="24"/>
          <w:szCs w:val="24"/>
          <w:rtl/>
          <w:lang w:bidi="ar-IQ"/>
        </w:rPr>
        <w:t xml:space="preserve">: </w:t>
      </w:r>
      <w:r w:rsidR="003A5CB6" w:rsidRPr="00A71D4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المدخل إلى التربية والتعليم.</w:t>
      </w:r>
      <w:r w:rsidR="005609C6" w:rsidRPr="00A71D4A">
        <w:rPr>
          <w:rFonts w:asciiTheme="majorBidi" w:hAnsiTheme="majorBidi" w:cstheme="majorBidi"/>
          <w:sz w:val="24"/>
          <w:szCs w:val="24"/>
          <w:rtl/>
          <w:lang w:bidi="ar-IQ"/>
        </w:rPr>
        <w:t>،</w:t>
      </w:r>
      <w:r w:rsidR="003A5CB6" w:rsidRPr="00A71D4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دار الشروق</w:t>
      </w:r>
      <w:r w:rsidR="005609C6" w:rsidRPr="00A71D4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، الاردن ، عمان ، 1997، ص60</w:t>
      </w:r>
      <w:r w:rsidR="003A5CB6" w:rsidRPr="00A71D4A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</w:p>
  </w:footnote>
  <w:footnote w:id="3">
    <w:p w:rsidR="0018559E" w:rsidRPr="005609C6" w:rsidRDefault="0018559E" w:rsidP="005609C6">
      <w:pPr>
        <w:pStyle w:val="a5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71D4A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Pr="00A71D4A">
        <w:rPr>
          <w:rStyle w:val="a6"/>
          <w:rFonts w:asciiTheme="majorBidi" w:hAnsiTheme="majorBidi" w:cstheme="majorBidi"/>
          <w:sz w:val="24"/>
          <w:szCs w:val="24"/>
          <w:vertAlign w:val="baseline"/>
        </w:rPr>
        <w:footnoteRef/>
      </w:r>
      <w:r w:rsidRPr="00A71D4A">
        <w:rPr>
          <w:rFonts w:asciiTheme="majorBidi" w:hAnsiTheme="majorBidi" w:cstheme="majorBidi"/>
          <w:sz w:val="24"/>
          <w:szCs w:val="24"/>
          <w:rtl/>
        </w:rPr>
        <w:t>)</w:t>
      </w:r>
      <w:r w:rsidR="005609C6" w:rsidRPr="00A71D4A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5609C6" w:rsidRPr="00A71D4A">
        <w:rPr>
          <w:rFonts w:asciiTheme="majorBidi" w:hAnsiTheme="majorBidi" w:cstheme="majorBidi"/>
          <w:sz w:val="24"/>
          <w:szCs w:val="24"/>
          <w:rtl/>
          <w:lang w:bidi="ar-IQ"/>
        </w:rPr>
        <w:t>يالجن</w:t>
      </w:r>
      <w:proofErr w:type="spellEnd"/>
      <w:r w:rsidR="005609C6" w:rsidRPr="00A71D4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، مقداد : النظريات التربوية في ضوء الاسلام ، ط1 ، دار عالم الكتب ، المملكة العربية السعودية ، الرياض، 2008، ص55.</w:t>
      </w:r>
    </w:p>
  </w:footnote>
  <w:footnote w:id="4">
    <w:p w:rsidR="00F1532F" w:rsidRPr="00F1532F" w:rsidRDefault="00F1532F" w:rsidP="0041701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A71D4A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Pr="00A71D4A">
        <w:rPr>
          <w:rStyle w:val="a6"/>
          <w:rFonts w:asciiTheme="majorBidi" w:hAnsiTheme="majorBidi" w:cstheme="majorBidi"/>
          <w:sz w:val="24"/>
          <w:szCs w:val="24"/>
          <w:vertAlign w:val="baseline"/>
        </w:rPr>
        <w:footnoteRef/>
      </w:r>
      <w:r w:rsidRPr="00A71D4A">
        <w:rPr>
          <w:rFonts w:asciiTheme="majorBidi" w:hAnsiTheme="majorBidi" w:cstheme="majorBidi"/>
          <w:sz w:val="24"/>
          <w:szCs w:val="24"/>
          <w:rtl/>
        </w:rPr>
        <w:t xml:space="preserve">)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E767D0" w:rsidRPr="00E767D0">
        <w:rPr>
          <w:rFonts w:asciiTheme="majorBidi" w:hAnsiTheme="majorBidi" w:cs="Times New Roman" w:hint="cs"/>
          <w:sz w:val="24"/>
          <w:szCs w:val="24"/>
          <w:rtl/>
          <w:lang w:bidi="ar-IQ"/>
        </w:rPr>
        <w:t>فخري،</w:t>
      </w:r>
      <w:r w:rsidR="00E767D0" w:rsidRPr="00E767D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E767D0" w:rsidRPr="00E767D0">
        <w:rPr>
          <w:rFonts w:asciiTheme="majorBidi" w:hAnsiTheme="majorBidi" w:cs="Times New Roman" w:hint="cs"/>
          <w:sz w:val="24"/>
          <w:szCs w:val="24"/>
          <w:rtl/>
          <w:lang w:bidi="ar-IQ"/>
        </w:rPr>
        <w:t>ماجد</w:t>
      </w:r>
      <w:r w:rsidR="00E767D0" w:rsidRPr="00E767D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: </w:t>
      </w:r>
      <w:r w:rsidR="00E767D0" w:rsidRPr="00E767D0">
        <w:rPr>
          <w:rFonts w:asciiTheme="majorBidi" w:hAnsiTheme="majorBidi" w:cs="Times New Roman" w:hint="cs"/>
          <w:sz w:val="24"/>
          <w:szCs w:val="24"/>
          <w:rtl/>
          <w:lang w:bidi="ar-IQ"/>
        </w:rPr>
        <w:t>تاريخ</w:t>
      </w:r>
      <w:r w:rsidR="00E767D0" w:rsidRPr="00E767D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E767D0" w:rsidRPr="00E767D0">
        <w:rPr>
          <w:rFonts w:asciiTheme="majorBidi" w:hAnsiTheme="majorBidi" w:cs="Times New Roman" w:hint="cs"/>
          <w:sz w:val="24"/>
          <w:szCs w:val="24"/>
          <w:rtl/>
          <w:lang w:bidi="ar-IQ"/>
        </w:rPr>
        <w:t>الفلسفة</w:t>
      </w:r>
      <w:r w:rsidR="00E767D0" w:rsidRPr="00E767D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E767D0" w:rsidRPr="00E767D0">
        <w:rPr>
          <w:rFonts w:asciiTheme="majorBidi" w:hAnsiTheme="majorBidi" w:cs="Times New Roman" w:hint="cs"/>
          <w:sz w:val="24"/>
          <w:szCs w:val="24"/>
          <w:rtl/>
          <w:lang w:bidi="ar-IQ"/>
        </w:rPr>
        <w:t>اليونانية</w:t>
      </w:r>
      <w:r w:rsidR="00E767D0" w:rsidRPr="00E767D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E767D0" w:rsidRPr="00E767D0">
        <w:rPr>
          <w:rFonts w:asciiTheme="majorBidi" w:hAnsiTheme="majorBidi" w:cs="Times New Roman" w:hint="cs"/>
          <w:sz w:val="24"/>
          <w:szCs w:val="24"/>
          <w:rtl/>
          <w:lang w:bidi="ar-IQ"/>
        </w:rPr>
        <w:t>من</w:t>
      </w:r>
      <w:r w:rsidR="00E767D0" w:rsidRPr="00E767D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9E15CA">
        <w:rPr>
          <w:rFonts w:asciiTheme="majorBidi" w:hAnsiTheme="majorBidi" w:cs="Times New Roman" w:hint="cs"/>
          <w:sz w:val="24"/>
          <w:szCs w:val="24"/>
          <w:rtl/>
          <w:lang w:bidi="ar-IQ"/>
        </w:rPr>
        <w:t>طالس</w:t>
      </w:r>
      <w:r w:rsidR="00E767D0" w:rsidRPr="00E767D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E767D0" w:rsidRPr="00E767D0">
        <w:rPr>
          <w:rFonts w:asciiTheme="majorBidi" w:hAnsiTheme="majorBidi" w:cs="Times New Roman" w:hint="cs"/>
          <w:sz w:val="24"/>
          <w:szCs w:val="24"/>
          <w:rtl/>
          <w:lang w:bidi="ar-IQ"/>
        </w:rPr>
        <w:t>الى</w:t>
      </w:r>
      <w:r w:rsidR="00E767D0" w:rsidRPr="00E767D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proofErr w:type="spellStart"/>
      <w:r w:rsidR="00E767D0" w:rsidRPr="00E767D0">
        <w:rPr>
          <w:rFonts w:asciiTheme="majorBidi" w:hAnsiTheme="majorBidi" w:cs="Times New Roman" w:hint="cs"/>
          <w:sz w:val="24"/>
          <w:szCs w:val="24"/>
          <w:rtl/>
          <w:lang w:bidi="ar-IQ"/>
        </w:rPr>
        <w:t>افلوطين</w:t>
      </w:r>
      <w:proofErr w:type="spellEnd"/>
      <w:r w:rsidR="00E767D0" w:rsidRPr="00E767D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proofErr w:type="spellStart"/>
      <w:r w:rsidR="00E767D0" w:rsidRPr="00E767D0">
        <w:rPr>
          <w:rFonts w:asciiTheme="majorBidi" w:hAnsiTheme="majorBidi" w:cs="Times New Roman" w:hint="cs"/>
          <w:sz w:val="24"/>
          <w:szCs w:val="24"/>
          <w:rtl/>
          <w:lang w:bidi="ar-IQ"/>
        </w:rPr>
        <w:t>وبرقلس</w:t>
      </w:r>
      <w:proofErr w:type="spellEnd"/>
      <w:r w:rsidR="00E767D0" w:rsidRPr="00E767D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E767D0" w:rsidRPr="00E767D0">
        <w:rPr>
          <w:rFonts w:asciiTheme="majorBidi" w:hAnsiTheme="majorBidi" w:cs="Times New Roman" w:hint="cs"/>
          <w:sz w:val="24"/>
          <w:szCs w:val="24"/>
          <w:rtl/>
          <w:lang w:bidi="ar-IQ"/>
        </w:rPr>
        <w:t>،</w:t>
      </w:r>
      <w:r w:rsidR="00E767D0" w:rsidRPr="00E767D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E767D0">
        <w:rPr>
          <w:rFonts w:asciiTheme="majorBidi" w:hAnsiTheme="majorBidi" w:cstheme="majorBidi" w:hint="cs"/>
          <w:sz w:val="24"/>
          <w:szCs w:val="24"/>
          <w:rtl/>
          <w:lang w:bidi="ar-IQ"/>
        </w:rPr>
        <w:t>مصدر سابق ذكره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 ص77.</w:t>
      </w:r>
    </w:p>
  </w:footnote>
  <w:footnote w:id="5">
    <w:p w:rsidR="00646C5C" w:rsidRPr="00646C5C" w:rsidRDefault="00646C5C" w:rsidP="009E15C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A71D4A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Pr="00A71D4A">
        <w:rPr>
          <w:rStyle w:val="a6"/>
          <w:rFonts w:asciiTheme="majorBidi" w:hAnsiTheme="majorBidi" w:cstheme="majorBidi"/>
          <w:sz w:val="24"/>
          <w:szCs w:val="24"/>
          <w:vertAlign w:val="baseline"/>
        </w:rPr>
        <w:footnoteRef/>
      </w:r>
      <w:r w:rsidRPr="00A71D4A">
        <w:rPr>
          <w:rFonts w:asciiTheme="majorBidi" w:hAnsiTheme="majorBidi" w:cstheme="majorBidi"/>
          <w:sz w:val="24"/>
          <w:szCs w:val="24"/>
          <w:rtl/>
        </w:rPr>
        <w:t xml:space="preserve">)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مطر ، اميرة حلمي </w:t>
      </w:r>
      <w:r w:rsidR="009E15CA">
        <w:rPr>
          <w:rFonts w:asciiTheme="majorBidi" w:hAnsiTheme="majorBidi" w:cstheme="majorBidi" w:hint="cs"/>
          <w:sz w:val="24"/>
          <w:szCs w:val="24"/>
          <w:rtl/>
          <w:lang w:bidi="ar-IQ"/>
        </w:rPr>
        <w:t>: الفلسفة اليونانية تاريخها ومشكلاتها ، ط1، دار قباء للطباعة والنشر ، القاهرة ، 1998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،</w:t>
      </w:r>
      <w:r w:rsidRPr="00A71D4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ص174.</w:t>
      </w:r>
    </w:p>
  </w:footnote>
  <w:footnote w:id="6">
    <w:p w:rsidR="00A71D4A" w:rsidRPr="00A71D4A" w:rsidRDefault="00A71D4A" w:rsidP="0041701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A71D4A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="00ED0B87" w:rsidRPr="00A71D4A">
        <w:rPr>
          <w:rStyle w:val="a6"/>
          <w:rFonts w:asciiTheme="majorBidi" w:hAnsiTheme="majorBidi" w:cstheme="majorBidi"/>
          <w:sz w:val="24"/>
          <w:szCs w:val="24"/>
          <w:vertAlign w:val="baseline"/>
        </w:rPr>
        <w:footnoteRef/>
      </w:r>
      <w:r w:rsidRPr="00A71D4A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Pr="00A71D4A">
        <w:rPr>
          <w:rFonts w:asciiTheme="majorBidi" w:hAnsiTheme="majorBidi" w:cstheme="majorBidi"/>
          <w:sz w:val="24"/>
          <w:szCs w:val="24"/>
          <w:rtl/>
          <w:lang w:bidi="ar-IQ"/>
        </w:rPr>
        <w:t xml:space="preserve">محمد، أحمد الحاج </w:t>
      </w:r>
      <w:r w:rsidRPr="00A71D4A">
        <w:rPr>
          <w:rFonts w:asciiTheme="majorBidi" w:hAnsiTheme="majorBidi" w:cstheme="majorBidi" w:hint="cs"/>
          <w:sz w:val="24"/>
          <w:szCs w:val="24"/>
          <w:rtl/>
          <w:lang w:bidi="ar-IQ"/>
        </w:rPr>
        <w:t>:</w:t>
      </w:r>
      <w:r w:rsidRPr="00A71D4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فلسفة التربية</w:t>
      </w:r>
      <w:r w:rsidRPr="00A71D4A">
        <w:rPr>
          <w:rFonts w:asciiTheme="majorBidi" w:hAnsiTheme="majorBidi" w:cstheme="majorBidi" w:hint="cs"/>
          <w:sz w:val="24"/>
          <w:szCs w:val="24"/>
          <w:rtl/>
          <w:lang w:bidi="ar-IQ"/>
        </w:rPr>
        <w:t>،</w:t>
      </w:r>
      <w:r w:rsidRPr="00A71D4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دار المناهج ،الاردن ، عمان ،2003، ص71.</w:t>
      </w:r>
    </w:p>
    <w:p w:rsidR="00ED0B87" w:rsidRDefault="00ED0B87" w:rsidP="00417019">
      <w:pPr>
        <w:pStyle w:val="a5"/>
      </w:pPr>
    </w:p>
  </w:footnote>
  <w:footnote w:id="7">
    <w:p w:rsidR="00D84402" w:rsidRPr="00417019" w:rsidRDefault="00D84402" w:rsidP="001D0AAA">
      <w:pPr>
        <w:spacing w:after="0" w:line="240" w:lineRule="auto"/>
        <w:ind w:left="226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17019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Pr="00417019">
        <w:rPr>
          <w:rStyle w:val="a6"/>
          <w:rFonts w:asciiTheme="majorBidi" w:hAnsiTheme="majorBidi" w:cstheme="majorBidi"/>
          <w:sz w:val="24"/>
          <w:szCs w:val="24"/>
          <w:vertAlign w:val="baseline"/>
        </w:rPr>
        <w:footnoteRef/>
      </w:r>
      <w:r w:rsidRPr="00417019">
        <w:rPr>
          <w:rFonts w:asciiTheme="majorBidi" w:hAnsiTheme="majorBidi" w:cstheme="majorBidi"/>
          <w:sz w:val="24"/>
          <w:szCs w:val="24"/>
          <w:rtl/>
        </w:rPr>
        <w:t>)</w:t>
      </w:r>
      <w:r w:rsidR="001D0AA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24884">
        <w:rPr>
          <w:rFonts w:asciiTheme="majorBidi" w:hAnsiTheme="majorBidi" w:cstheme="majorBidi" w:hint="cs"/>
          <w:sz w:val="24"/>
          <w:szCs w:val="24"/>
          <w:rtl/>
          <w:lang w:bidi="ar-IQ"/>
        </w:rPr>
        <w:t>كرم، يوسف</w:t>
      </w:r>
      <w:r w:rsidR="00417019" w:rsidRPr="0041701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: تاريخ الفلسفة اليونانية </w:t>
      </w:r>
      <w:r w:rsidR="0082488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، مطبعة لجنة </w:t>
      </w:r>
      <w:proofErr w:type="spellStart"/>
      <w:r w:rsidR="00824884">
        <w:rPr>
          <w:rFonts w:asciiTheme="majorBidi" w:hAnsiTheme="majorBidi" w:cstheme="majorBidi" w:hint="cs"/>
          <w:sz w:val="24"/>
          <w:szCs w:val="24"/>
          <w:rtl/>
          <w:lang w:bidi="ar-IQ"/>
        </w:rPr>
        <w:t>التاليف</w:t>
      </w:r>
      <w:proofErr w:type="spellEnd"/>
      <w:r w:rsidR="0082488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والترجمة </w:t>
      </w:r>
      <w:proofErr w:type="spellStart"/>
      <w:r w:rsidR="00824884">
        <w:rPr>
          <w:rFonts w:asciiTheme="majorBidi" w:hAnsiTheme="majorBidi" w:cstheme="majorBidi" w:hint="cs"/>
          <w:sz w:val="24"/>
          <w:szCs w:val="24"/>
          <w:rtl/>
          <w:lang w:bidi="ar-IQ"/>
        </w:rPr>
        <w:t>والنشر</w:t>
      </w:r>
      <w:r w:rsidR="00417019" w:rsidRPr="00417019">
        <w:rPr>
          <w:rFonts w:asciiTheme="majorBidi" w:hAnsiTheme="majorBidi" w:cstheme="majorBidi"/>
          <w:sz w:val="24"/>
          <w:szCs w:val="24"/>
          <w:rtl/>
          <w:lang w:bidi="ar-IQ"/>
        </w:rPr>
        <w:t>،</w:t>
      </w:r>
      <w:r w:rsidR="007D7C37">
        <w:rPr>
          <w:rFonts w:asciiTheme="majorBidi" w:hAnsiTheme="majorBidi" w:cstheme="majorBidi" w:hint="cs"/>
          <w:sz w:val="24"/>
          <w:szCs w:val="24"/>
          <w:rtl/>
          <w:lang w:bidi="ar-IQ"/>
        </w:rPr>
        <w:t>الجامعة</w:t>
      </w:r>
      <w:proofErr w:type="spellEnd"/>
      <w:r w:rsidR="007D7C3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المصرية ، </w:t>
      </w:r>
      <w:proofErr w:type="spellStart"/>
      <w:r w:rsidR="007D7C37">
        <w:rPr>
          <w:rFonts w:asciiTheme="majorBidi" w:hAnsiTheme="majorBidi" w:cstheme="majorBidi" w:hint="cs"/>
          <w:sz w:val="24"/>
          <w:szCs w:val="24"/>
          <w:rtl/>
          <w:lang w:bidi="ar-IQ"/>
        </w:rPr>
        <w:t>ب.ت</w:t>
      </w:r>
      <w:proofErr w:type="spellEnd"/>
      <w:r w:rsidR="007D7C37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r w:rsidR="00417019" w:rsidRPr="0041701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1D0AA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</w:t>
      </w:r>
      <w:r w:rsidR="00417019" w:rsidRPr="00417019">
        <w:rPr>
          <w:rFonts w:asciiTheme="majorBidi" w:hAnsiTheme="majorBidi" w:cstheme="majorBidi"/>
          <w:sz w:val="24"/>
          <w:szCs w:val="24"/>
          <w:rtl/>
          <w:lang w:bidi="ar-IQ"/>
        </w:rPr>
        <w:t>ص84</w:t>
      </w:r>
      <w:r w:rsidRPr="00417019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</w:p>
  </w:footnote>
  <w:footnote w:id="8">
    <w:p w:rsidR="00144F5B" w:rsidRPr="00417019" w:rsidRDefault="00144F5B" w:rsidP="009807D6">
      <w:pPr>
        <w:pStyle w:val="a5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17019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Pr="00417019">
        <w:rPr>
          <w:rStyle w:val="a6"/>
          <w:rFonts w:asciiTheme="majorBidi" w:hAnsiTheme="majorBidi" w:cstheme="majorBidi"/>
          <w:sz w:val="24"/>
          <w:szCs w:val="24"/>
          <w:vertAlign w:val="baseline"/>
        </w:rPr>
        <w:footnoteRef/>
      </w:r>
      <w:r w:rsidRPr="00417019">
        <w:rPr>
          <w:rFonts w:asciiTheme="majorBidi" w:hAnsiTheme="majorBidi" w:cstheme="majorBidi"/>
          <w:sz w:val="24"/>
          <w:szCs w:val="24"/>
          <w:rtl/>
        </w:rPr>
        <w:t>)</w:t>
      </w:r>
      <w:r w:rsidRPr="0041701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 </w:t>
      </w:r>
      <w:r w:rsidR="0041701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          </w:t>
      </w:r>
      <w:r w:rsidR="009807D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</w:t>
      </w:r>
      <w:r w:rsidRPr="0041701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</w:t>
      </w:r>
      <w:r w:rsidR="009807D6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r w:rsidRPr="0041701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417019">
        <w:rPr>
          <w:rFonts w:asciiTheme="majorBidi" w:hAnsiTheme="majorBidi" w:cstheme="majorBidi"/>
          <w:sz w:val="24"/>
          <w:szCs w:val="24"/>
          <w:lang w:bidi="ar-IQ"/>
        </w:rPr>
        <w:t>http://www.roayapedia.org/wiki/index.php</w:t>
      </w:r>
    </w:p>
  </w:footnote>
  <w:footnote w:id="9">
    <w:p w:rsidR="00223763" w:rsidRPr="00E94F84" w:rsidRDefault="00223763" w:rsidP="00223763">
      <w:pPr>
        <w:pStyle w:val="a5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17019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Pr="00417019">
        <w:rPr>
          <w:rStyle w:val="a6"/>
          <w:rFonts w:asciiTheme="majorBidi" w:hAnsiTheme="majorBidi" w:cstheme="majorBidi"/>
          <w:sz w:val="24"/>
          <w:szCs w:val="24"/>
          <w:vertAlign w:val="baseline"/>
        </w:rPr>
        <w:footnoteRef/>
      </w:r>
      <w:r w:rsidRPr="00417019">
        <w:rPr>
          <w:rFonts w:asciiTheme="majorBidi" w:hAnsiTheme="majorBidi" w:cstheme="majorBidi"/>
          <w:sz w:val="24"/>
          <w:szCs w:val="24"/>
          <w:rtl/>
        </w:rPr>
        <w:t>)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                </w:t>
      </w:r>
      <w:r w:rsidRPr="00E94F84">
        <w:rPr>
          <w:rFonts w:asciiTheme="majorBidi" w:hAnsiTheme="majorBidi" w:cstheme="majorBidi"/>
          <w:sz w:val="24"/>
          <w:szCs w:val="24"/>
          <w:lang w:bidi="ar-IQ"/>
        </w:rPr>
        <w:t>http://www.uobabylon.edu.iq/uobcoleges/lecture.</w:t>
      </w:r>
    </w:p>
  </w:footnote>
  <w:footnote w:id="10">
    <w:p w:rsidR="00223763" w:rsidRPr="00E94F84" w:rsidRDefault="00223763" w:rsidP="00223763">
      <w:pPr>
        <w:pStyle w:val="a5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17019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Pr="00417019">
        <w:rPr>
          <w:rStyle w:val="a6"/>
          <w:rFonts w:asciiTheme="majorBidi" w:hAnsiTheme="majorBidi" w:cstheme="majorBidi"/>
          <w:sz w:val="24"/>
          <w:szCs w:val="24"/>
          <w:vertAlign w:val="baseline"/>
        </w:rPr>
        <w:footnoteRef/>
      </w:r>
      <w:r w:rsidRPr="00417019">
        <w:rPr>
          <w:rFonts w:asciiTheme="majorBidi" w:hAnsiTheme="majorBidi" w:cstheme="majorBidi"/>
          <w:sz w:val="24"/>
          <w:szCs w:val="24"/>
          <w:rtl/>
        </w:rPr>
        <w:t>)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</w:t>
      </w:r>
      <w:r w:rsidR="008C45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</w:t>
      </w:r>
      <w:r w:rsidRPr="00E94F84">
        <w:rPr>
          <w:rFonts w:asciiTheme="majorBidi" w:hAnsiTheme="majorBidi" w:cstheme="majorBidi"/>
          <w:sz w:val="24"/>
          <w:szCs w:val="24"/>
          <w:lang w:bidi="ar-IQ"/>
        </w:rPr>
        <w:t>http://www.uobabylon.edu.iq/uobcoleges/lecture.</w:t>
      </w:r>
    </w:p>
  </w:footnote>
  <w:footnote w:id="11">
    <w:p w:rsidR="00984C68" w:rsidRPr="00984C68" w:rsidRDefault="00984C68" w:rsidP="00984C68">
      <w:pPr>
        <w:pStyle w:val="a5"/>
        <w:rPr>
          <w:rFonts w:asciiTheme="majorBidi" w:hAnsiTheme="majorBidi" w:cstheme="majorBidi"/>
          <w:sz w:val="24"/>
          <w:szCs w:val="24"/>
          <w:lang w:bidi="ar-IQ"/>
        </w:rPr>
      </w:pPr>
      <w:r w:rsidRPr="00984C68">
        <w:rPr>
          <w:rFonts w:hint="cs"/>
          <w:sz w:val="24"/>
          <w:szCs w:val="24"/>
          <w:rtl/>
          <w:lang w:bidi="ar-IQ"/>
        </w:rPr>
        <w:t>(</w:t>
      </w:r>
      <w:r w:rsidRPr="00984C68">
        <w:rPr>
          <w:rStyle w:val="a6"/>
          <w:sz w:val="24"/>
          <w:szCs w:val="24"/>
          <w:vertAlign w:val="baseline"/>
        </w:rPr>
        <w:footnoteRef/>
      </w:r>
      <w:r w:rsidRPr="00984C68">
        <w:rPr>
          <w:rFonts w:hint="cs"/>
          <w:sz w:val="24"/>
          <w:szCs w:val="24"/>
          <w:rtl/>
        </w:rPr>
        <w:t>)</w:t>
      </w:r>
      <w:r>
        <w:rPr>
          <w:rFonts w:cs="Arial" w:hint="cs"/>
          <w:sz w:val="24"/>
          <w:szCs w:val="24"/>
          <w:rtl/>
          <w:lang w:bidi="ar-IQ"/>
        </w:rPr>
        <w:t xml:space="preserve"> جواد ، مهدي محمد : التطبيقات التربوية للفلسفة المثالية ، محاضرة القيت على طلبة المرحلة الاولى ، قسم </w:t>
      </w:r>
      <w:r w:rsidRPr="00984C68">
        <w:rPr>
          <w:rFonts w:asciiTheme="majorBidi" w:hAnsiTheme="majorBidi" w:cstheme="majorBidi"/>
          <w:sz w:val="24"/>
          <w:szCs w:val="24"/>
          <w:rtl/>
          <w:lang w:bidi="ar-IQ"/>
        </w:rPr>
        <w:t>الجغرافية ، 27/05/2013 .</w:t>
      </w:r>
    </w:p>
  </w:footnote>
  <w:footnote w:id="12">
    <w:p w:rsidR="00984C68" w:rsidRPr="00984C68" w:rsidRDefault="00984C68" w:rsidP="00984C68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984C68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Pr="00984C68">
        <w:rPr>
          <w:rStyle w:val="a6"/>
          <w:rFonts w:asciiTheme="majorBidi" w:hAnsiTheme="majorBidi" w:cstheme="majorBidi"/>
          <w:sz w:val="24"/>
          <w:szCs w:val="24"/>
          <w:vertAlign w:val="baseline"/>
        </w:rPr>
        <w:footnoteRef/>
      </w:r>
      <w:r w:rsidRPr="00984C68">
        <w:rPr>
          <w:rFonts w:asciiTheme="majorBidi" w:hAnsiTheme="majorBidi" w:cstheme="majorBidi"/>
          <w:sz w:val="24"/>
          <w:szCs w:val="24"/>
          <w:rtl/>
        </w:rPr>
        <w:t>)</w:t>
      </w:r>
      <w:r w:rsidRPr="00984C68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proofErr w:type="spellStart"/>
      <w:r w:rsidRPr="00984C68">
        <w:rPr>
          <w:rFonts w:asciiTheme="majorBidi" w:hAnsiTheme="majorBidi" w:cstheme="majorBidi"/>
          <w:sz w:val="24"/>
          <w:szCs w:val="24"/>
          <w:rtl/>
          <w:lang w:bidi="ar-IQ"/>
        </w:rPr>
        <w:t>جعنيني</w:t>
      </w:r>
      <w:proofErr w:type="spellEnd"/>
      <w:r w:rsidRPr="00984C68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، نعيم : الفلسفة وتطبيقاتها التربوية ، دار وائل ، الأردن، عمان ، 2004، ص109. </w:t>
      </w:r>
    </w:p>
    <w:p w:rsidR="00984C68" w:rsidRDefault="00984C68">
      <w:pPr>
        <w:pStyle w:val="a5"/>
        <w:rPr>
          <w:lang w:bidi="ar-IQ"/>
        </w:rPr>
      </w:pPr>
      <w:r>
        <w:rPr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982"/>
    <w:multiLevelType w:val="hybridMultilevel"/>
    <w:tmpl w:val="F710D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107F"/>
    <w:multiLevelType w:val="hybridMultilevel"/>
    <w:tmpl w:val="2CE22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50CAE"/>
    <w:multiLevelType w:val="hybridMultilevel"/>
    <w:tmpl w:val="CA60768C"/>
    <w:lvl w:ilvl="0" w:tplc="712E717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">
    <w:nsid w:val="490A3B2F"/>
    <w:multiLevelType w:val="hybridMultilevel"/>
    <w:tmpl w:val="736C70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67607"/>
    <w:multiLevelType w:val="hybridMultilevel"/>
    <w:tmpl w:val="7F4AA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77203"/>
    <w:multiLevelType w:val="hybridMultilevel"/>
    <w:tmpl w:val="736E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00D9A"/>
    <w:multiLevelType w:val="hybridMultilevel"/>
    <w:tmpl w:val="6CFC6E3C"/>
    <w:lvl w:ilvl="0" w:tplc="538A5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80F7D"/>
    <w:multiLevelType w:val="hybridMultilevel"/>
    <w:tmpl w:val="50D6A2E6"/>
    <w:lvl w:ilvl="0" w:tplc="23340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70"/>
    <w:rsid w:val="00066252"/>
    <w:rsid w:val="000D3507"/>
    <w:rsid w:val="00100BB8"/>
    <w:rsid w:val="00144F5B"/>
    <w:rsid w:val="0018559E"/>
    <w:rsid w:val="001A4EC8"/>
    <w:rsid w:val="001D0AAA"/>
    <w:rsid w:val="00223763"/>
    <w:rsid w:val="002A6379"/>
    <w:rsid w:val="002C5E9E"/>
    <w:rsid w:val="003A5CB6"/>
    <w:rsid w:val="003C5A3C"/>
    <w:rsid w:val="00417019"/>
    <w:rsid w:val="00494A8B"/>
    <w:rsid w:val="005609C6"/>
    <w:rsid w:val="00580E21"/>
    <w:rsid w:val="00581B44"/>
    <w:rsid w:val="005854A2"/>
    <w:rsid w:val="00646C5C"/>
    <w:rsid w:val="00671CE2"/>
    <w:rsid w:val="006A0D62"/>
    <w:rsid w:val="006A7842"/>
    <w:rsid w:val="006B0043"/>
    <w:rsid w:val="006C0D9D"/>
    <w:rsid w:val="007C3B5C"/>
    <w:rsid w:val="007D7C37"/>
    <w:rsid w:val="007F6D78"/>
    <w:rsid w:val="00824884"/>
    <w:rsid w:val="00884E8E"/>
    <w:rsid w:val="008B44C5"/>
    <w:rsid w:val="008C4502"/>
    <w:rsid w:val="0092486D"/>
    <w:rsid w:val="00943C30"/>
    <w:rsid w:val="009807D6"/>
    <w:rsid w:val="00984C68"/>
    <w:rsid w:val="009E15CA"/>
    <w:rsid w:val="009E554C"/>
    <w:rsid w:val="00A03813"/>
    <w:rsid w:val="00A71D4A"/>
    <w:rsid w:val="00AB17BC"/>
    <w:rsid w:val="00AF22C2"/>
    <w:rsid w:val="00BB32CF"/>
    <w:rsid w:val="00BF3C67"/>
    <w:rsid w:val="00C418C1"/>
    <w:rsid w:val="00D3280B"/>
    <w:rsid w:val="00D84402"/>
    <w:rsid w:val="00D95EBC"/>
    <w:rsid w:val="00E767D0"/>
    <w:rsid w:val="00E94F84"/>
    <w:rsid w:val="00EA1C70"/>
    <w:rsid w:val="00ED0B87"/>
    <w:rsid w:val="00F1532F"/>
    <w:rsid w:val="00F47AA8"/>
    <w:rsid w:val="00F7509F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854A2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5854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854A2"/>
  </w:style>
  <w:style w:type="paragraph" w:styleId="a4">
    <w:name w:val="footer"/>
    <w:basedOn w:val="a"/>
    <w:link w:val="Char0"/>
    <w:uiPriority w:val="99"/>
    <w:unhideWhenUsed/>
    <w:rsid w:val="005854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854A2"/>
  </w:style>
  <w:style w:type="paragraph" w:styleId="a5">
    <w:name w:val="footnote text"/>
    <w:basedOn w:val="a"/>
    <w:link w:val="Char1"/>
    <w:uiPriority w:val="99"/>
    <w:unhideWhenUsed/>
    <w:rsid w:val="003C5A3C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rsid w:val="003C5A3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C5A3C"/>
    <w:rPr>
      <w:vertAlign w:val="superscript"/>
    </w:rPr>
  </w:style>
  <w:style w:type="paragraph" w:styleId="a7">
    <w:name w:val="List Paragraph"/>
    <w:basedOn w:val="a"/>
    <w:uiPriority w:val="34"/>
    <w:qFormat/>
    <w:rsid w:val="008B44C5"/>
    <w:pPr>
      <w:ind w:left="720"/>
      <w:contextualSpacing/>
    </w:pPr>
  </w:style>
  <w:style w:type="paragraph" w:styleId="a8">
    <w:name w:val="endnote text"/>
    <w:basedOn w:val="a"/>
    <w:link w:val="Char2"/>
    <w:uiPriority w:val="99"/>
    <w:semiHidden/>
    <w:unhideWhenUsed/>
    <w:rsid w:val="006A7842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8"/>
    <w:uiPriority w:val="99"/>
    <w:semiHidden/>
    <w:rsid w:val="006A784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A78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854A2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5854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854A2"/>
  </w:style>
  <w:style w:type="paragraph" w:styleId="a4">
    <w:name w:val="footer"/>
    <w:basedOn w:val="a"/>
    <w:link w:val="Char0"/>
    <w:uiPriority w:val="99"/>
    <w:unhideWhenUsed/>
    <w:rsid w:val="005854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854A2"/>
  </w:style>
  <w:style w:type="paragraph" w:styleId="a5">
    <w:name w:val="footnote text"/>
    <w:basedOn w:val="a"/>
    <w:link w:val="Char1"/>
    <w:uiPriority w:val="99"/>
    <w:unhideWhenUsed/>
    <w:rsid w:val="003C5A3C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rsid w:val="003C5A3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C5A3C"/>
    <w:rPr>
      <w:vertAlign w:val="superscript"/>
    </w:rPr>
  </w:style>
  <w:style w:type="paragraph" w:styleId="a7">
    <w:name w:val="List Paragraph"/>
    <w:basedOn w:val="a"/>
    <w:uiPriority w:val="34"/>
    <w:qFormat/>
    <w:rsid w:val="008B44C5"/>
    <w:pPr>
      <w:ind w:left="720"/>
      <w:contextualSpacing/>
    </w:pPr>
  </w:style>
  <w:style w:type="paragraph" w:styleId="a8">
    <w:name w:val="endnote text"/>
    <w:basedOn w:val="a"/>
    <w:link w:val="Char2"/>
    <w:uiPriority w:val="99"/>
    <w:semiHidden/>
    <w:unhideWhenUsed/>
    <w:rsid w:val="006A7842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8"/>
    <w:uiPriority w:val="99"/>
    <w:semiHidden/>
    <w:rsid w:val="006A784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A7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ayapedia.org/wiki/index.php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8583-D1CE-4841-BF5E-9A1EA75E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حنين محمد</cp:lastModifiedBy>
  <cp:revision>2</cp:revision>
  <dcterms:created xsi:type="dcterms:W3CDTF">2024-03-18T13:24:00Z</dcterms:created>
  <dcterms:modified xsi:type="dcterms:W3CDTF">2024-03-18T13:24:00Z</dcterms:modified>
</cp:coreProperties>
</file>