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C2" w:rsidRPr="00C93C21" w:rsidRDefault="008A1677">
      <w:pPr>
        <w:rPr>
          <w:rFonts w:ascii="Simplified Arabic" w:hAnsi="Simplified Arabic" w:cs="Simplified Arabic"/>
          <w:b/>
          <w:bCs/>
          <w:color w:val="FF0000"/>
          <w:sz w:val="40"/>
          <w:szCs w:val="40"/>
          <w:rtl/>
          <w:lang w:bidi="ar-IQ"/>
        </w:rPr>
      </w:pPr>
      <w:r w:rsidRPr="00C93C21">
        <w:rPr>
          <w:rFonts w:ascii="Simplified Arabic" w:hAnsi="Simplified Arabic" w:cs="Simplified Arabic"/>
          <w:b/>
          <w:bCs/>
          <w:color w:val="FF0000"/>
          <w:sz w:val="40"/>
          <w:szCs w:val="40"/>
          <w:rtl/>
          <w:lang w:bidi="ar-IQ"/>
        </w:rPr>
        <w:t>المحاضرة السابعة</w:t>
      </w:r>
    </w:p>
    <w:p w:rsidR="008A1677" w:rsidRDefault="00C93C21">
      <w:pP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r w:rsidR="008A1677">
        <w:rPr>
          <w:rFonts w:ascii="Simplified Arabic" w:hAnsi="Simplified Arabic" w:cs="Simplified Arabic" w:hint="cs"/>
          <w:b/>
          <w:bCs/>
          <w:sz w:val="40"/>
          <w:szCs w:val="40"/>
          <w:rtl/>
          <w:lang w:bidi="ar-IQ"/>
        </w:rPr>
        <w:t>سمات كت</w:t>
      </w:r>
      <w:r w:rsidR="00E529C2">
        <w:rPr>
          <w:rFonts w:ascii="Simplified Arabic" w:hAnsi="Simplified Arabic" w:cs="Simplified Arabic" w:hint="cs"/>
          <w:b/>
          <w:bCs/>
          <w:sz w:val="40"/>
          <w:szCs w:val="40"/>
          <w:rtl/>
          <w:lang w:bidi="ar-IQ"/>
        </w:rPr>
        <w:t>ّ</w:t>
      </w:r>
      <w:r w:rsidR="008A1677">
        <w:rPr>
          <w:rFonts w:ascii="Simplified Arabic" w:hAnsi="Simplified Arabic" w:cs="Simplified Arabic" w:hint="cs"/>
          <w:b/>
          <w:bCs/>
          <w:sz w:val="40"/>
          <w:szCs w:val="40"/>
          <w:rtl/>
          <w:lang w:bidi="ar-IQ"/>
        </w:rPr>
        <w:t>اب المقال الافتتاحي</w:t>
      </w:r>
    </w:p>
    <w:p w:rsidR="008A1677" w:rsidRPr="00C93C21" w:rsidRDefault="008A1677"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يشكل المقال الافتتاحي الخط الرئيس والمركزي للصحيفة من حيث الرأي والموقف، إذ تنعكس عليه ارادة الصحيفة ورؤيتها التي تريد ايصالها الى القراء وكاتب المقال الافتتاحي عادة صحفي كفوء ومقتدر يملك معرفة نظرية عميقة وفهماً شاملا وسليما للأحداث الراهنة ويعي سياسة الصحيفة بشكل جيد ومبدع ويملك القدر على المناقشة والتحليل والجدال ولديه اسلوب مقنع ومؤثر</w:t>
      </w:r>
      <w:r w:rsidR="00C93C21">
        <w:rPr>
          <w:rFonts w:ascii="Simplified Arabic" w:hAnsi="Simplified Arabic" w:cs="Simplified Arabic"/>
          <w:sz w:val="32"/>
          <w:szCs w:val="32"/>
          <w:rtl/>
          <w:lang w:bidi="ar-IQ"/>
        </w:rPr>
        <w:t>، وتتسم معالجاته بالطابع الفكري</w:t>
      </w:r>
      <w:r w:rsidRPr="00C93C21">
        <w:rPr>
          <w:rFonts w:ascii="Simplified Arabic" w:hAnsi="Simplified Arabic" w:cs="Simplified Arabic"/>
          <w:sz w:val="32"/>
          <w:szCs w:val="32"/>
          <w:rtl/>
          <w:lang w:bidi="ar-IQ"/>
        </w:rPr>
        <w:t xml:space="preserve"> النظري للواقع الموضوعي.</w:t>
      </w:r>
    </w:p>
    <w:p w:rsidR="008A1677" w:rsidRPr="00C93C21" w:rsidRDefault="008A1677"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اي ان كت</w:t>
      </w:r>
      <w:r w:rsidR="00274B7A">
        <w:rPr>
          <w:rFonts w:ascii="Simplified Arabic" w:hAnsi="Simplified Arabic" w:cs="Simplified Arabic" w:hint="cs"/>
          <w:sz w:val="32"/>
          <w:szCs w:val="32"/>
          <w:rtl/>
          <w:lang w:bidi="ar-IQ"/>
        </w:rPr>
        <w:t>ّ</w:t>
      </w:r>
      <w:r w:rsidRPr="00C93C21">
        <w:rPr>
          <w:rFonts w:ascii="Simplified Arabic" w:hAnsi="Simplified Arabic" w:cs="Simplified Arabic"/>
          <w:sz w:val="32"/>
          <w:szCs w:val="32"/>
          <w:rtl/>
          <w:lang w:bidi="ar-IQ"/>
        </w:rPr>
        <w:t>اب المقال لديهم القدرة على التأثير بشكل او بآخر في الافكار والآراء، و</w:t>
      </w:r>
      <w:r w:rsidR="00E529C2">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احيانا قدرة على تشكيل هذه الافكار والآراء والمواقف لدى القراء، فهم ضمير (الأمة)</w:t>
      </w:r>
    </w:p>
    <w:p w:rsidR="00274B7A" w:rsidRDefault="008A1677"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والمدافعون عما هو خير والمشاهرون بأقلامهم لكل ما يصيب المجتمع</w:t>
      </w:r>
      <w:r w:rsidR="00274B7A">
        <w:rPr>
          <w:rFonts w:ascii="Simplified Arabic" w:hAnsi="Simplified Arabic" w:cs="Simplified Arabic" w:hint="cs"/>
          <w:sz w:val="32"/>
          <w:szCs w:val="32"/>
          <w:rtl/>
          <w:lang w:bidi="ar-IQ"/>
        </w:rPr>
        <w:t>،</w:t>
      </w:r>
      <w:r w:rsidRPr="00C93C21">
        <w:rPr>
          <w:rFonts w:ascii="Simplified Arabic" w:hAnsi="Simplified Arabic" w:cs="Simplified Arabic"/>
          <w:sz w:val="32"/>
          <w:szCs w:val="32"/>
          <w:rtl/>
          <w:lang w:bidi="ar-IQ"/>
        </w:rPr>
        <w:t xml:space="preserve"> وبناء على ذلك فان من يكتب المقال الافتتاحي لابد ان يتمتع بميزات وخصائص يفتقر اليها الكثير من اقرانه الصحفيين وقد أورد احد الكتاب ر</w:t>
      </w:r>
      <w:r w:rsidR="00274B7A">
        <w:rPr>
          <w:rFonts w:ascii="Simplified Arabic" w:hAnsi="Simplified Arabic" w:cs="Simplified Arabic" w:hint="cs"/>
          <w:sz w:val="32"/>
          <w:szCs w:val="32"/>
          <w:rtl/>
          <w:lang w:bidi="ar-IQ"/>
        </w:rPr>
        <w:t>أ</w:t>
      </w:r>
      <w:r w:rsidRPr="00C93C21">
        <w:rPr>
          <w:rFonts w:ascii="Simplified Arabic" w:hAnsi="Simplified Arabic" w:cs="Simplified Arabic"/>
          <w:sz w:val="32"/>
          <w:szCs w:val="32"/>
          <w:rtl/>
          <w:lang w:bidi="ar-IQ"/>
        </w:rPr>
        <w:t>يا ينصح فيه الكتاب والصحفيين بقوله (لا تفكر في كتابة اي مقال افتتاحي في اي صحيفة كبيرة قبل ان يشيب شعرك)</w:t>
      </w:r>
      <w:r w:rsidR="00274B7A">
        <w:rPr>
          <w:rFonts w:ascii="Simplified Arabic" w:hAnsi="Simplified Arabic" w:cs="Simplified Arabic" w:hint="cs"/>
          <w:sz w:val="32"/>
          <w:szCs w:val="32"/>
          <w:rtl/>
          <w:lang w:bidi="ar-IQ"/>
        </w:rPr>
        <w:t>،</w:t>
      </w:r>
      <w:r w:rsidRPr="00C93C21">
        <w:rPr>
          <w:rFonts w:ascii="Simplified Arabic" w:hAnsi="Simplified Arabic" w:cs="Simplified Arabic"/>
          <w:sz w:val="32"/>
          <w:szCs w:val="32"/>
          <w:rtl/>
          <w:lang w:bidi="ar-IQ"/>
        </w:rPr>
        <w:t xml:space="preserve"> ولهذا السبب لا يسمح لأي شخص بكتابة الافتتاحية، بل هناك اشخاص معدودون جدا هم الذين يكتبون الافتتاحية لأنها لسان حال الصحيفة لما يدور في العالم من احداث. </w:t>
      </w:r>
    </w:p>
    <w:p w:rsidR="00274B7A" w:rsidRDefault="008A1677"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ولهذا نلاحظ ان كبريات الصحف في العالم تنتقي لكتابة المقال الافتتاحي اشهر</w:t>
      </w:r>
      <w:r w:rsidR="00C93C21" w:rsidRPr="00C93C21">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الصحفيين واقدر الكتاب</w:t>
      </w:r>
      <w:r w:rsidR="00274B7A">
        <w:rPr>
          <w:rFonts w:ascii="Simplified Arabic" w:hAnsi="Simplified Arabic" w:cs="Simplified Arabic" w:hint="cs"/>
          <w:sz w:val="32"/>
          <w:szCs w:val="32"/>
          <w:rtl/>
          <w:lang w:bidi="ar-IQ"/>
        </w:rPr>
        <w:t>،</w:t>
      </w:r>
      <w:r w:rsidRPr="00C93C21">
        <w:rPr>
          <w:rFonts w:ascii="Simplified Arabic" w:hAnsi="Simplified Arabic" w:cs="Simplified Arabic"/>
          <w:sz w:val="32"/>
          <w:szCs w:val="32"/>
          <w:rtl/>
          <w:lang w:bidi="ar-IQ"/>
        </w:rPr>
        <w:t xml:space="preserve"> ان كاتب الافتتاحية بالرغم من عدم توقيعه للمقال ب</w:t>
      </w:r>
      <w:r w:rsidR="00E529C2">
        <w:rPr>
          <w:rFonts w:ascii="Simplified Arabic" w:hAnsi="Simplified Arabic" w:cs="Simplified Arabic" w:hint="cs"/>
          <w:sz w:val="32"/>
          <w:szCs w:val="32"/>
          <w:rtl/>
          <w:lang w:bidi="ar-IQ"/>
        </w:rPr>
        <w:t>إ</w:t>
      </w:r>
      <w:r w:rsidRPr="00C93C21">
        <w:rPr>
          <w:rFonts w:ascii="Simplified Arabic" w:hAnsi="Simplified Arabic" w:cs="Simplified Arabic"/>
          <w:sz w:val="32"/>
          <w:szCs w:val="32"/>
          <w:rtl/>
          <w:lang w:bidi="ar-IQ"/>
        </w:rPr>
        <w:t xml:space="preserve">سمه نجده معروفا لدى جمهور القراء الذين تآلفوا مع اسلوبه وتعودوا على فتح الصحيفة </w:t>
      </w:r>
      <w:r w:rsidRPr="00C93C21">
        <w:rPr>
          <w:rFonts w:ascii="Simplified Arabic" w:hAnsi="Simplified Arabic" w:cs="Simplified Arabic"/>
          <w:sz w:val="32"/>
          <w:szCs w:val="32"/>
          <w:rtl/>
          <w:lang w:bidi="ar-IQ"/>
        </w:rPr>
        <w:lastRenderedPageBreak/>
        <w:t>في الصفحة المعنية لقراءة ما يكتبه كاتبهم المفضل السهل الاسلوب والمقنع في حجته.</w:t>
      </w:r>
    </w:p>
    <w:p w:rsidR="008A1677" w:rsidRPr="00C93C21" w:rsidRDefault="008A1677"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 xml:space="preserve"> وازاء اهمية المقال ا</w:t>
      </w:r>
      <w:r w:rsidR="00C93C21">
        <w:rPr>
          <w:rFonts w:ascii="Simplified Arabic" w:hAnsi="Simplified Arabic" w:cs="Simplified Arabic"/>
          <w:sz w:val="32"/>
          <w:szCs w:val="32"/>
          <w:rtl/>
          <w:lang w:bidi="ar-IQ"/>
        </w:rPr>
        <w:t>لافتتاحي دوره المؤثر في الصحيفة</w:t>
      </w:r>
      <w:r w:rsidR="00274B7A">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لابد من توفر شروط وصفات</w:t>
      </w:r>
      <w:r w:rsidR="00C93C21">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لكتاب المقالات الافتتاحية تتمثل فيما يلي:</w:t>
      </w:r>
    </w:p>
    <w:p w:rsidR="008A1677" w:rsidRPr="00C93C21" w:rsidRDefault="008A1677"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1- ان يكون ذا حاسة صحفية دقيقة يتذوق بها الاحداث الجارية في محيطه والاحداث الجارية خارج هذا المحيط وعلى قدر حظه في هذه الحاسة يكون نجاحه في كتابه</w:t>
      </w:r>
      <w:r w:rsidR="00382F1F" w:rsidRPr="00C93C21">
        <w:rPr>
          <w:rFonts w:ascii="Simplified Arabic" w:hAnsi="Simplified Arabic" w:cs="Simplified Arabic"/>
          <w:sz w:val="32"/>
          <w:szCs w:val="32"/>
          <w:rtl/>
          <w:lang w:bidi="ar-IQ"/>
        </w:rPr>
        <w:t xml:space="preserve"> المقال الافتتاحي</w:t>
      </w:r>
    </w:p>
    <w:p w:rsidR="00382F1F" w:rsidRPr="00C93C21" w:rsidRDefault="00C93C21"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00382F1F" w:rsidRPr="00C93C21">
        <w:rPr>
          <w:rFonts w:ascii="Simplified Arabic" w:hAnsi="Simplified Arabic" w:cs="Simplified Arabic"/>
          <w:sz w:val="32"/>
          <w:szCs w:val="32"/>
          <w:rtl/>
          <w:lang w:bidi="ar-IQ"/>
        </w:rPr>
        <w:t>ان يكون ذا ثقافة واسعة، يتمكن الكاتب البارع عن طريقها من الوقوف على المعلومات التي تمكنه من وضع الاحكام الصائبة والاستنتاجات الدقيقة، فالكاتب من الصعب عليه بلوغ الأهداف التي يرمي الى تحقيقها من وراء مقالة دون ان تكون لديه معرفة عميقة واطلاع واسع على المادة التي يعالجها، فهو لا يستطيع ان ينتج مقالا مؤثرا وقيما اذا كانت ثقافته سطحية.</w:t>
      </w:r>
    </w:p>
    <w:p w:rsidR="00382F1F" w:rsidRPr="00C93C21" w:rsidRDefault="00C93C21"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00382F1F" w:rsidRPr="00C93C21">
        <w:rPr>
          <w:rFonts w:ascii="Simplified Arabic" w:hAnsi="Simplified Arabic" w:cs="Simplified Arabic"/>
          <w:sz w:val="32"/>
          <w:szCs w:val="32"/>
          <w:rtl/>
          <w:lang w:bidi="ar-IQ"/>
        </w:rPr>
        <w:t xml:space="preserve"> ان تكون لديه ذاكرة تاريخية قوية تسعفه في ربط الحوادث الماضية بالحاضرة لإجراء المقارنات اللازمة التي يتكهن عن طريقها بالمستقبل، ثم لا غنى للكاتب عن الحاسة الاجتماعية المرهفة التي تمكنه من فهم ما يدور في المجتمع من احداث وتطورات وبما يمكنه من معالجتها في مقالاته.</w:t>
      </w:r>
    </w:p>
    <w:p w:rsidR="00274B7A" w:rsidRDefault="00C93C21"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r w:rsidR="00382F1F" w:rsidRPr="00C93C21">
        <w:rPr>
          <w:rFonts w:ascii="Simplified Arabic" w:hAnsi="Simplified Arabic" w:cs="Simplified Arabic"/>
          <w:sz w:val="32"/>
          <w:szCs w:val="32"/>
          <w:rtl/>
          <w:lang w:bidi="ar-IQ"/>
        </w:rPr>
        <w:t xml:space="preserve"> و</w:t>
      </w:r>
      <w:r w:rsidR="00274B7A">
        <w:rPr>
          <w:rFonts w:ascii="Simplified Arabic" w:hAnsi="Simplified Arabic" w:cs="Simplified Arabic" w:hint="cs"/>
          <w:sz w:val="32"/>
          <w:szCs w:val="32"/>
          <w:rtl/>
          <w:lang w:bidi="ar-IQ"/>
        </w:rPr>
        <w:t xml:space="preserve"> </w:t>
      </w:r>
      <w:r w:rsidR="00382F1F" w:rsidRPr="00C93C21">
        <w:rPr>
          <w:rFonts w:ascii="Simplified Arabic" w:hAnsi="Simplified Arabic" w:cs="Simplified Arabic"/>
          <w:sz w:val="32"/>
          <w:szCs w:val="32"/>
          <w:rtl/>
          <w:lang w:bidi="ar-IQ"/>
        </w:rPr>
        <w:t>نظرا لان كاتب المقال الافتتاحي لا يعبر في الواقع عن رأيه دائما، وإنما يشعر القراء بذلك فينبغي الا ينس أنه يعبر عن وجهة نظر الصحيفة التي يكتب مقالة فيها،</w:t>
      </w:r>
      <w:r w:rsidR="007F4188">
        <w:rPr>
          <w:rFonts w:ascii="Simplified Arabic" w:hAnsi="Simplified Arabic" w:cs="Simplified Arabic" w:hint="cs"/>
          <w:sz w:val="32"/>
          <w:szCs w:val="32"/>
          <w:rtl/>
          <w:lang w:bidi="ar-IQ"/>
        </w:rPr>
        <w:t xml:space="preserve"> </w:t>
      </w:r>
      <w:r w:rsidR="00382F1F" w:rsidRPr="00C93C21">
        <w:rPr>
          <w:rFonts w:ascii="Simplified Arabic" w:hAnsi="Simplified Arabic" w:cs="Simplified Arabic"/>
          <w:sz w:val="32"/>
          <w:szCs w:val="32"/>
          <w:rtl/>
          <w:lang w:bidi="ar-IQ"/>
        </w:rPr>
        <w:t xml:space="preserve"> فكتابة المقال تستلزم منه ان يضع نصب عينيه سياسة الصحيفة التي يمثلها.</w:t>
      </w:r>
    </w:p>
    <w:p w:rsidR="00274B7A" w:rsidRDefault="009F6E34"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00382F1F" w:rsidRPr="00C93C21">
        <w:rPr>
          <w:rFonts w:ascii="Simplified Arabic" w:hAnsi="Simplified Arabic" w:cs="Simplified Arabic"/>
          <w:sz w:val="32"/>
          <w:szCs w:val="32"/>
          <w:rtl/>
          <w:lang w:bidi="ar-IQ"/>
        </w:rPr>
        <w:t xml:space="preserve">  ان يتسم الكاتب بطابع التخصص، وهذا يتعلق بمعرفة القارئ وقناعته التامة بأن كاتب المقال مطلع ومتعمق وذو جدارة، فقلائل هم الذين يقرأون مقالا افتتاحيا اذا </w:t>
      </w:r>
      <w:r w:rsidR="00382F1F" w:rsidRPr="00C93C21">
        <w:rPr>
          <w:rFonts w:ascii="Simplified Arabic" w:hAnsi="Simplified Arabic" w:cs="Simplified Arabic"/>
          <w:sz w:val="32"/>
          <w:szCs w:val="32"/>
          <w:rtl/>
          <w:lang w:bidi="ar-IQ"/>
        </w:rPr>
        <w:lastRenderedPageBreak/>
        <w:t>ما خيل لهم ان الكاتب ليس متضلعا في الموضوع الذي يكتب فيه لقد مضى الزمان الذي يكتب فيه الكاتب في المجالات جميعها فعصرنا عصر التخصص الضيق</w:t>
      </w:r>
    </w:p>
    <w:p w:rsidR="00382F1F"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فلابد للكاتب ان يتخصص في مجال محدد سياسي او اقتصادي او اجتماعي او ثقافي الى غيرها من المجالات وان يفهمه بقدر كبير من الشمول.</w:t>
      </w:r>
    </w:p>
    <w:p w:rsidR="00382F1F" w:rsidRPr="00C93C21" w:rsidRDefault="007F4188"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r w:rsidR="00382F1F" w:rsidRPr="00C93C21">
        <w:rPr>
          <w:rFonts w:ascii="Simplified Arabic" w:hAnsi="Simplified Arabic" w:cs="Simplified Arabic"/>
          <w:sz w:val="32"/>
          <w:szCs w:val="32"/>
          <w:rtl/>
          <w:lang w:bidi="ar-IQ"/>
        </w:rPr>
        <w:t xml:space="preserve"> - ان يكتب مقاله بأسلوب يقنع معه القارئ بما يريد ان يقول، فكتاباته مهما كانت قوية وجذابة لا تحقق هدفها ما لم تؤثر في القارئ تأثيرا ينجم عنه اقتناعه بوجهه نظر الكاتب</w:t>
      </w:r>
    </w:p>
    <w:p w:rsidR="008A1677" w:rsidRPr="00C93C21" w:rsidRDefault="007F4188"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r w:rsidR="00382F1F" w:rsidRPr="00C93C21">
        <w:rPr>
          <w:rFonts w:ascii="Simplified Arabic" w:hAnsi="Simplified Arabic" w:cs="Simplified Arabic"/>
          <w:sz w:val="32"/>
          <w:szCs w:val="32"/>
          <w:rtl/>
          <w:lang w:bidi="ar-IQ"/>
        </w:rPr>
        <w:t xml:space="preserve"> - يتجلى الابداع الصحفي لدى كاتب المقال الافتتاحي في اختيار الموضوع المناسب لحركة الاحداث وسياسة الصحيفة واهتمامات القراء وتحديد الهدف الخاص المطلوب تحقيقه عن طريق عرض موضوع المقال.</w:t>
      </w:r>
    </w:p>
    <w:p w:rsidR="00382F1F" w:rsidRPr="00C93C21" w:rsidRDefault="007F4188"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r w:rsidR="00382F1F" w:rsidRPr="00C93C21">
        <w:rPr>
          <w:rFonts w:ascii="Simplified Arabic" w:hAnsi="Simplified Arabic" w:cs="Simplified Arabic"/>
          <w:sz w:val="32"/>
          <w:szCs w:val="32"/>
          <w:rtl/>
          <w:lang w:bidi="ar-IQ"/>
        </w:rPr>
        <w:t>لابد للكاتب من دراسة الجمهور الذي يتوجه اليه ومعرفة مستواه التعليمي والثقافي وهمومه وانشغالاته والقضايا التي تثير اهتمامه ومزاجه العام فيكتب مقالاته بناء على ذلك وبذلك يجد من يقرا له.</w:t>
      </w:r>
    </w:p>
    <w:p w:rsidR="00382F1F" w:rsidRPr="00C93C21" w:rsidRDefault="007F4188" w:rsidP="008D65FC">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r w:rsidR="00382F1F" w:rsidRPr="00C93C21">
        <w:rPr>
          <w:rFonts w:ascii="Simplified Arabic" w:hAnsi="Simplified Arabic" w:cs="Simplified Arabic"/>
          <w:sz w:val="32"/>
          <w:szCs w:val="32"/>
          <w:rtl/>
          <w:lang w:bidi="ar-IQ"/>
        </w:rPr>
        <w:t xml:space="preserve"> أن يكون قادرا على كتابة مقالاته تحت اقصى حد من ضغط الوقت دون أن يفقد قدرته على رؤية كل شيء بوضوح، فقد يحصل احيانا ان تقع احداث طارئة ومهمة تتطلب من الصحيفة ابداء رأي فيها قبل طبع الصحيفة، ففي هذه اللحظات الحرجة لابد للكاتب أن يكون مستعدا للكتابة</w:t>
      </w:r>
      <w:r w:rsidR="00274B7A">
        <w:rPr>
          <w:rFonts w:ascii="Simplified Arabic" w:hAnsi="Simplified Arabic" w:cs="Simplified Arabic" w:hint="cs"/>
          <w:sz w:val="32"/>
          <w:szCs w:val="32"/>
          <w:rtl/>
          <w:lang w:bidi="ar-IQ"/>
        </w:rPr>
        <w:t xml:space="preserve"> </w:t>
      </w:r>
      <w:r w:rsidR="00382F1F" w:rsidRPr="00C93C21">
        <w:rPr>
          <w:rFonts w:ascii="Simplified Arabic" w:hAnsi="Simplified Arabic" w:cs="Simplified Arabic"/>
          <w:sz w:val="32"/>
          <w:szCs w:val="32"/>
          <w:rtl/>
          <w:lang w:bidi="ar-IQ"/>
        </w:rPr>
        <w:t>ويضع هكذا مواقف في حساباته.</w:t>
      </w:r>
    </w:p>
    <w:p w:rsidR="00274B7A" w:rsidRPr="00C93C21" w:rsidRDefault="008D65FC" w:rsidP="00FC7F81">
      <w:pPr>
        <w:spacing w:line="276"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r w:rsidR="00382F1F" w:rsidRPr="00C93C21">
        <w:rPr>
          <w:rFonts w:ascii="Simplified Arabic" w:hAnsi="Simplified Arabic" w:cs="Simplified Arabic"/>
          <w:sz w:val="32"/>
          <w:szCs w:val="32"/>
          <w:rtl/>
          <w:lang w:bidi="ar-IQ"/>
        </w:rPr>
        <w:t xml:space="preserve">  ان يتحلى بالشجاعة والاقدام في الموضوعات التي يتناولها، وإن يسوق الدلائل والشواهد التي تؤيد ما يصل اليه من نتائج وبما لا يتعارض مع سياسة الصحيفة، وإذا ما اكتشف الكاتب ان قناعاته لا تتفق مع رأي الصحيفة فيجب ان يكون شجاعا في التخلي عن كتابة الافتتاحية خير له من تزييف قناعاته.</w:t>
      </w:r>
    </w:p>
    <w:p w:rsidR="00382F1F"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lastRenderedPageBreak/>
        <w:t>11- الا يكون دافعه في كتابة المقالات تحقيق مصلحة شخصية او سعيا للحصول على منفعة ذاتية له او لبعض معارفه</w:t>
      </w:r>
    </w:p>
    <w:p w:rsidR="00382F1F"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١٢- بعد النظر: اي ان تكون لديه القدرة على التنبؤ والقراءة المستقبلية للأحداث بمعنى ان يتخيل ما سوف ينتج ان نشر موضوعاً ما، وبذلك يبصر القارئ سواء اكان عاديا ام مسؤولا بعواقب الامور.</w:t>
      </w:r>
    </w:p>
    <w:p w:rsidR="008D65FC" w:rsidRDefault="008D65FC" w:rsidP="008D65FC">
      <w:pPr>
        <w:spacing w:line="276" w:lineRule="auto"/>
        <w:jc w:val="lowKashida"/>
        <w:rPr>
          <w:rFonts w:ascii="Simplified Arabic" w:hAnsi="Simplified Arabic" w:cs="Simplified Arabic"/>
          <w:sz w:val="32"/>
          <w:szCs w:val="32"/>
          <w:rtl/>
          <w:lang w:bidi="ar-IQ"/>
        </w:rPr>
      </w:pPr>
    </w:p>
    <w:p w:rsidR="008D65FC" w:rsidRDefault="008D65FC" w:rsidP="008D65FC">
      <w:pPr>
        <w:spacing w:line="276" w:lineRule="auto"/>
        <w:jc w:val="center"/>
        <w:rPr>
          <w:rFonts w:ascii="Simplified Arabic" w:hAnsi="Simplified Arabic" w:cs="Simplified Arabic"/>
          <w:b/>
          <w:bCs/>
          <w:sz w:val="40"/>
          <w:szCs w:val="40"/>
          <w:rtl/>
          <w:lang w:bidi="ar-IQ"/>
        </w:rPr>
      </w:pPr>
      <w:r w:rsidRPr="008D65FC">
        <w:rPr>
          <w:rFonts w:ascii="Simplified Arabic" w:hAnsi="Simplified Arabic" w:cs="Simplified Arabic" w:hint="cs"/>
          <w:b/>
          <w:bCs/>
          <w:sz w:val="40"/>
          <w:szCs w:val="40"/>
          <w:rtl/>
          <w:lang w:bidi="ar-IQ"/>
        </w:rPr>
        <w:t>أنواع المقال الافتتاحي</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قسم الكاتب</w:t>
      </w:r>
      <w:r w:rsidR="0084330C">
        <w:rPr>
          <w:rFonts w:ascii="Simplified Arabic" w:hAnsi="Simplified Arabic" w:cs="Simplified Arabic" w:hint="cs"/>
          <w:sz w:val="32"/>
          <w:szCs w:val="32"/>
          <w:rtl/>
          <w:lang w:bidi="ar-IQ"/>
        </w:rPr>
        <w:t>(</w:t>
      </w:r>
      <w:r w:rsidRPr="0084330C">
        <w:rPr>
          <w:rFonts w:ascii="Simplified Arabic" w:hAnsi="Simplified Arabic" w:cs="Simplified Arabic"/>
          <w:sz w:val="32"/>
          <w:szCs w:val="32"/>
          <w:rtl/>
          <w:lang w:bidi="ar-IQ"/>
        </w:rPr>
        <w:t xml:space="preserve"> شيلتون بوش</w:t>
      </w:r>
      <w:r w:rsidR="0084330C">
        <w:rPr>
          <w:rFonts w:ascii="Simplified Arabic" w:hAnsi="Simplified Arabic" w:cs="Simplified Arabic" w:hint="cs"/>
          <w:sz w:val="32"/>
          <w:szCs w:val="32"/>
          <w:rtl/>
          <w:lang w:bidi="ar-IQ"/>
        </w:rPr>
        <w:t xml:space="preserve">) </w:t>
      </w:r>
      <w:r w:rsidRPr="0084330C">
        <w:rPr>
          <w:rFonts w:ascii="Simplified Arabic" w:hAnsi="Simplified Arabic" w:cs="Simplified Arabic"/>
          <w:sz w:val="32"/>
          <w:szCs w:val="32"/>
          <w:rtl/>
          <w:lang w:bidi="ar-IQ"/>
        </w:rPr>
        <w:t xml:space="preserve"> المقال الافتتاحي من حيث الاهداف على الأنواع الاتية:</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t>1-</w:t>
      </w:r>
      <w:r w:rsidRPr="0084330C">
        <w:rPr>
          <w:rFonts w:ascii="Simplified Arabic" w:hAnsi="Simplified Arabic" w:cs="Simplified Arabic"/>
          <w:b/>
          <w:bCs/>
          <w:sz w:val="32"/>
          <w:szCs w:val="32"/>
          <w:rtl/>
          <w:lang w:bidi="ar-IQ"/>
        </w:rPr>
        <w:t xml:space="preserve"> الم</w:t>
      </w:r>
      <w:r w:rsidR="0084330C" w:rsidRPr="0084330C">
        <w:rPr>
          <w:rFonts w:ascii="Simplified Arabic" w:hAnsi="Simplified Arabic" w:cs="Simplified Arabic"/>
          <w:b/>
          <w:bCs/>
          <w:sz w:val="32"/>
          <w:szCs w:val="32"/>
          <w:rtl/>
          <w:lang w:bidi="ar-IQ"/>
        </w:rPr>
        <w:t>قال الافتتاحي الشارح او المفسر</w:t>
      </w:r>
      <w:r w:rsidR="0084330C" w:rsidRPr="0084330C">
        <w:rPr>
          <w:rFonts w:ascii="Simplified Arabic" w:hAnsi="Simplified Arabic" w:cs="Simplified Arabic" w:hint="cs"/>
          <w:b/>
          <w:bCs/>
          <w:sz w:val="32"/>
          <w:szCs w:val="32"/>
          <w:rtl/>
          <w:lang w:bidi="ar-IQ"/>
        </w:rPr>
        <w:t>:</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وهو المقال الذي يفسر الاخبار والاحداث والقضايا والتطورات ويجلي ابعادها ويفترض فيه ان يلتزم بالموضوعية، فلا يتبنى آراء مسبقة، وانما تقتصر مهمته على شرح الاخبار وارتباطاتها وعلاقاتها والمجال الذي تتحرك فيه.</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t>2-</w:t>
      </w:r>
      <w:r w:rsidRPr="0084330C">
        <w:rPr>
          <w:rFonts w:ascii="Simplified Arabic" w:hAnsi="Simplified Arabic" w:cs="Simplified Arabic"/>
          <w:b/>
          <w:bCs/>
          <w:sz w:val="32"/>
          <w:szCs w:val="32"/>
          <w:rtl/>
          <w:lang w:bidi="ar-IQ"/>
        </w:rPr>
        <w:t xml:space="preserve"> المقال الافتتاحي النزالي:</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يتوسل الكاتب في هذا النوع من المقالات </w:t>
      </w:r>
      <w:r w:rsidR="0084330C">
        <w:rPr>
          <w:rFonts w:ascii="Simplified Arabic" w:hAnsi="Simplified Arabic" w:cs="Simplified Arabic"/>
          <w:sz w:val="32"/>
          <w:szCs w:val="32"/>
          <w:rtl/>
          <w:lang w:bidi="ar-IQ"/>
        </w:rPr>
        <w:t>في مواجهة او مهاجمة سياسة مناوئ</w:t>
      </w:r>
      <w:r w:rsidR="0084330C">
        <w:rPr>
          <w:rFonts w:ascii="Simplified Arabic" w:hAnsi="Simplified Arabic" w:cs="Simplified Arabic" w:hint="cs"/>
          <w:sz w:val="32"/>
          <w:szCs w:val="32"/>
          <w:rtl/>
          <w:lang w:bidi="ar-IQ"/>
        </w:rPr>
        <w:t>ة</w:t>
      </w:r>
      <w:r w:rsidRPr="0084330C">
        <w:rPr>
          <w:rFonts w:ascii="Simplified Arabic" w:hAnsi="Simplified Arabic" w:cs="Simplified Arabic"/>
          <w:sz w:val="32"/>
          <w:szCs w:val="32"/>
          <w:rtl/>
          <w:lang w:bidi="ar-IQ"/>
        </w:rPr>
        <w:t xml:space="preserve"> ل</w:t>
      </w:r>
      <w:r w:rsidR="0084330C">
        <w:rPr>
          <w:rFonts w:ascii="Simplified Arabic" w:hAnsi="Simplified Arabic" w:cs="Simplified Arabic" w:hint="cs"/>
          <w:sz w:val="32"/>
          <w:szCs w:val="32"/>
          <w:rtl/>
          <w:lang w:bidi="ar-IQ"/>
        </w:rPr>
        <w:t>ل</w:t>
      </w:r>
      <w:r w:rsidRPr="0084330C">
        <w:rPr>
          <w:rFonts w:ascii="Simplified Arabic" w:hAnsi="Simplified Arabic" w:cs="Simplified Arabic"/>
          <w:sz w:val="32"/>
          <w:szCs w:val="32"/>
          <w:rtl/>
          <w:lang w:bidi="ar-IQ"/>
        </w:rPr>
        <w:t xml:space="preserve">مذاهب والمبادئ والميول والاتجاهات، وهو فن خاص يكتب </w:t>
      </w:r>
      <w:r w:rsidR="0084330C">
        <w:rPr>
          <w:rFonts w:ascii="Simplified Arabic" w:hAnsi="Simplified Arabic" w:cs="Simplified Arabic" w:hint="cs"/>
          <w:sz w:val="32"/>
          <w:szCs w:val="32"/>
          <w:rtl/>
          <w:lang w:bidi="ar-IQ"/>
        </w:rPr>
        <w:t>لأ</w:t>
      </w:r>
      <w:r w:rsidRPr="0084330C">
        <w:rPr>
          <w:rFonts w:ascii="Simplified Arabic" w:hAnsi="Simplified Arabic" w:cs="Simplified Arabic"/>
          <w:sz w:val="32"/>
          <w:szCs w:val="32"/>
          <w:rtl/>
          <w:lang w:bidi="ar-IQ"/>
        </w:rPr>
        <w:t>هداف معينة في مقدمتها التأثير على القراء من جهة، ومناو</w:t>
      </w:r>
      <w:r w:rsidR="0084330C">
        <w:rPr>
          <w:rFonts w:ascii="Simplified Arabic" w:hAnsi="Simplified Arabic" w:cs="Simplified Arabic" w:hint="cs"/>
          <w:sz w:val="32"/>
          <w:szCs w:val="32"/>
          <w:rtl/>
          <w:lang w:bidi="ar-IQ"/>
        </w:rPr>
        <w:t>ئ</w:t>
      </w:r>
      <w:r w:rsidRPr="0084330C">
        <w:rPr>
          <w:rFonts w:ascii="Simplified Arabic" w:hAnsi="Simplified Arabic" w:cs="Simplified Arabic"/>
          <w:sz w:val="32"/>
          <w:szCs w:val="32"/>
          <w:rtl/>
          <w:lang w:bidi="ar-IQ"/>
        </w:rPr>
        <w:t>ة الاتجاهات المضادة من جهة اخرى، ويذهب الباحثون في الصحافة الى ان هذا النوع ينطلق من آراء مسبقة بريد الكاتب أن يحمل القرن الى اعتناقها، وأنه يقوم على شجب الآراء المخالفة وتسفيهها، ويلاحظ ان الكتابي يحرصون على المقال النزالي، وذلك ليتابع القراء مقالاتهم، إذ يفضل القراء هكــ</w:t>
      </w:r>
      <w:r w:rsidRPr="0084330C">
        <w:rPr>
          <w:rFonts w:ascii="Simplified Arabic" w:hAnsi="Simplified Arabic" w:cs="Simplified Arabic"/>
          <w:sz w:val="32"/>
          <w:szCs w:val="32"/>
          <w:rtl/>
          <w:lang w:bidi="ar-IQ"/>
        </w:rPr>
        <w:t>ذا</w:t>
      </w:r>
      <w:r w:rsidRPr="0084330C">
        <w:rPr>
          <w:rFonts w:ascii="Simplified Arabic" w:hAnsi="Simplified Arabic" w:cs="Simplified Arabic"/>
          <w:sz w:val="32"/>
          <w:szCs w:val="32"/>
          <w:rtl/>
          <w:lang w:bidi="ar-IQ"/>
        </w:rPr>
        <w:t xml:space="preserve"> مقالات</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lastRenderedPageBreak/>
        <w:t>3</w:t>
      </w:r>
      <w:r w:rsidRPr="0084330C">
        <w:rPr>
          <w:rFonts w:ascii="Simplified Arabic" w:hAnsi="Simplified Arabic" w:cs="Simplified Arabic"/>
          <w:b/>
          <w:bCs/>
          <w:sz w:val="32"/>
          <w:szCs w:val="32"/>
          <w:rtl/>
          <w:lang w:bidi="ar-IQ"/>
        </w:rPr>
        <w:t xml:space="preserve"> - المقال الافتتاحي المتنبئ او المستكشف:</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sz w:val="32"/>
          <w:szCs w:val="32"/>
          <w:rtl/>
          <w:lang w:bidi="ar-IQ"/>
        </w:rPr>
        <w:t xml:space="preserve"> وهو الذي يقوم بما يشبه عملية استكشاف للنتائج المتوقعة والتي يمكن حدوث في المستقبل، وبناء على معرفة كاتب المقال بحقائق ما حدث وادراكه لطبيعة القصـ</w:t>
      </w:r>
      <w:r w:rsidR="0084330C">
        <w:rPr>
          <w:rFonts w:ascii="Simplified Arabic" w:hAnsi="Simplified Arabic" w:cs="Simplified Arabic" w:hint="cs"/>
          <w:sz w:val="32"/>
          <w:szCs w:val="32"/>
          <w:rtl/>
          <w:lang w:bidi="ar-IQ"/>
        </w:rPr>
        <w:t>ة</w:t>
      </w:r>
      <w:r w:rsidRPr="0084330C">
        <w:rPr>
          <w:rFonts w:ascii="Simplified Arabic" w:hAnsi="Simplified Arabic" w:cs="Simplified Arabic"/>
          <w:sz w:val="32"/>
          <w:szCs w:val="32"/>
          <w:rtl/>
          <w:lang w:bidi="ar-IQ"/>
        </w:rPr>
        <w:t xml:space="preserve"> التي تحكمه، فانه قد يتنبا بأحداث وامتدادات تحدث مستقبلا، ومثل هذا النوع </w:t>
      </w:r>
      <w:r w:rsidR="0084330C">
        <w:rPr>
          <w:rFonts w:ascii="Simplified Arabic" w:hAnsi="Simplified Arabic" w:cs="Simplified Arabic" w:hint="cs"/>
          <w:sz w:val="32"/>
          <w:szCs w:val="32"/>
          <w:rtl/>
          <w:lang w:bidi="ar-IQ"/>
        </w:rPr>
        <w:t>من</w:t>
      </w:r>
      <w:r w:rsidRPr="0084330C">
        <w:rPr>
          <w:rFonts w:ascii="Simplified Arabic" w:hAnsi="Simplified Arabic" w:cs="Simplified Arabic"/>
          <w:sz w:val="32"/>
          <w:szCs w:val="32"/>
          <w:rtl/>
          <w:lang w:bidi="ar-IQ"/>
        </w:rPr>
        <w:t xml:space="preserve"> المقالات تنشره الصحيفة متى كانت واثقة من معلوماتها وقدرتها على فحص الاحد</w:t>
      </w:r>
      <w:r w:rsidRPr="0084330C">
        <w:rPr>
          <w:rFonts w:ascii="Simplified Arabic" w:hAnsi="Simplified Arabic" w:cs="Simplified Arabic"/>
          <w:sz w:val="32"/>
          <w:szCs w:val="32"/>
          <w:rtl/>
          <w:lang w:bidi="ar-IQ"/>
        </w:rPr>
        <w:t>اث</w:t>
      </w:r>
      <w:r w:rsidRPr="0084330C">
        <w:rPr>
          <w:rFonts w:ascii="Simplified Arabic" w:hAnsi="Simplified Arabic" w:cs="Simplified Arabic"/>
          <w:sz w:val="32"/>
          <w:szCs w:val="32"/>
          <w:rtl/>
          <w:lang w:bidi="ar-IQ"/>
        </w:rPr>
        <w:t xml:space="preserve"> والاتجاهات التي تسفر عنها.</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t>٤- المقال الافتتاحي ثنائي او ثلاثي الموضوع</w:t>
      </w:r>
      <w:r w:rsidR="0084330C">
        <w:rPr>
          <w:rFonts w:ascii="Simplified Arabic" w:hAnsi="Simplified Arabic" w:cs="Simplified Arabic" w:hint="cs"/>
          <w:b/>
          <w:bCs/>
          <w:sz w:val="32"/>
          <w:szCs w:val="32"/>
          <w:rtl/>
          <w:lang w:bidi="ar-IQ"/>
        </w:rPr>
        <w:t>:</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ويقوم على أساس تقسيم المقال الواحد على مقالين او ثلاثة، أي انه يتألف من أكثر من فقرة، وتكون كل فقرة بمثابه مقال افتتاحي كامل ومختصر.</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t xml:space="preserve"> </w:t>
      </w:r>
      <w:r w:rsidR="0084330C" w:rsidRPr="0084330C">
        <w:rPr>
          <w:rFonts w:ascii="Simplified Arabic" w:hAnsi="Simplified Arabic" w:cs="Simplified Arabic"/>
          <w:b/>
          <w:bCs/>
          <w:sz w:val="32"/>
          <w:szCs w:val="32"/>
          <w:rtl/>
          <w:lang w:bidi="ar-IQ"/>
        </w:rPr>
        <w:t>5</w:t>
      </w:r>
      <w:r w:rsidRPr="0084330C">
        <w:rPr>
          <w:rFonts w:ascii="Simplified Arabic" w:hAnsi="Simplified Arabic" w:cs="Simplified Arabic"/>
          <w:b/>
          <w:bCs/>
          <w:sz w:val="32"/>
          <w:szCs w:val="32"/>
          <w:rtl/>
          <w:lang w:bidi="ar-IQ"/>
        </w:rPr>
        <w:t xml:space="preserve"> - المقال الافتتاحي المقارن</w:t>
      </w:r>
      <w:r w:rsidR="0084330C" w:rsidRPr="0084330C">
        <w:rPr>
          <w:rFonts w:ascii="Simplified Arabic" w:hAnsi="Simplified Arabic" w:cs="Simplified Arabic"/>
          <w:b/>
          <w:bCs/>
          <w:sz w:val="32"/>
          <w:szCs w:val="32"/>
          <w:rtl/>
          <w:lang w:bidi="ar-IQ"/>
        </w:rPr>
        <w:t xml:space="preserve"> :</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ويقوم على اساس المقارنة بين افكار </w:t>
      </w:r>
      <w:r w:rsidR="0084330C">
        <w:rPr>
          <w:rFonts w:ascii="Simplified Arabic" w:hAnsi="Simplified Arabic" w:cs="Simplified Arabic" w:hint="cs"/>
          <w:sz w:val="32"/>
          <w:szCs w:val="32"/>
          <w:rtl/>
          <w:lang w:bidi="ar-IQ"/>
        </w:rPr>
        <w:t>وأ</w:t>
      </w:r>
      <w:r w:rsidR="0084330C">
        <w:rPr>
          <w:rFonts w:ascii="Simplified Arabic" w:hAnsi="Simplified Arabic" w:cs="Simplified Arabic"/>
          <w:sz w:val="32"/>
          <w:szCs w:val="32"/>
          <w:rtl/>
          <w:lang w:bidi="ar-IQ"/>
        </w:rPr>
        <w:t>راء ومواقف عدة ويكون للقار</w:t>
      </w:r>
      <w:r w:rsidR="0084330C">
        <w:rPr>
          <w:rFonts w:ascii="Simplified Arabic" w:hAnsi="Simplified Arabic" w:cs="Simplified Arabic" w:hint="cs"/>
          <w:sz w:val="32"/>
          <w:szCs w:val="32"/>
          <w:rtl/>
          <w:lang w:bidi="ar-IQ"/>
        </w:rPr>
        <w:t>ئ</w:t>
      </w:r>
      <w:r w:rsidRPr="0084330C">
        <w:rPr>
          <w:rFonts w:ascii="Simplified Arabic" w:hAnsi="Simplified Arabic" w:cs="Simplified Arabic"/>
          <w:sz w:val="32"/>
          <w:szCs w:val="32"/>
          <w:rtl/>
          <w:lang w:bidi="ar-IQ"/>
        </w:rPr>
        <w:t xml:space="preserve"> فرصة التمييز بينها واخت</w:t>
      </w:r>
      <w:r w:rsidR="0084330C">
        <w:rPr>
          <w:rFonts w:ascii="Simplified Arabic" w:hAnsi="Simplified Arabic" w:cs="Simplified Arabic" w:hint="cs"/>
          <w:sz w:val="32"/>
          <w:szCs w:val="32"/>
          <w:rtl/>
          <w:lang w:bidi="ar-IQ"/>
        </w:rPr>
        <w:t>ي</w:t>
      </w:r>
      <w:r w:rsidRPr="0084330C">
        <w:rPr>
          <w:rFonts w:ascii="Simplified Arabic" w:hAnsi="Simplified Arabic" w:cs="Simplified Arabic"/>
          <w:sz w:val="32"/>
          <w:szCs w:val="32"/>
          <w:rtl/>
          <w:lang w:bidi="ar-IQ"/>
        </w:rPr>
        <w:t>ار الاصلح منها والذي يتناسب مع اتجاهاته، أي انه يختار الاصلح منها، وينتشر هذا المقال في الاغلب في الصحافة الحزبية، إذ تحاول كل صحيفة عكس وجهة نظر الحزب الذي تمثله، والدفاع عن أفكاره.</w:t>
      </w:r>
    </w:p>
    <w:p w:rsidR="008D65FC" w:rsidRPr="0084330C" w:rsidRDefault="008D65F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sz w:val="32"/>
          <w:szCs w:val="32"/>
          <w:rtl/>
          <w:lang w:bidi="ar-IQ"/>
        </w:rPr>
        <w:t xml:space="preserve"> </w:t>
      </w:r>
      <w:r w:rsidRPr="0084330C">
        <w:rPr>
          <w:rFonts w:ascii="Simplified Arabic" w:hAnsi="Simplified Arabic" w:cs="Simplified Arabic"/>
          <w:b/>
          <w:bCs/>
          <w:sz w:val="32"/>
          <w:szCs w:val="32"/>
          <w:rtl/>
          <w:lang w:bidi="ar-IQ"/>
        </w:rPr>
        <w:t>٦</w:t>
      </w:r>
      <w:r w:rsidR="0084330C" w:rsidRPr="0084330C">
        <w:rPr>
          <w:rFonts w:ascii="Simplified Arabic" w:hAnsi="Simplified Arabic" w:cs="Simplified Arabic"/>
          <w:b/>
          <w:bCs/>
          <w:sz w:val="32"/>
          <w:szCs w:val="32"/>
          <w:rtl/>
          <w:lang w:bidi="ar-IQ"/>
        </w:rPr>
        <w:t>-</w:t>
      </w:r>
      <w:r w:rsidRPr="0084330C">
        <w:rPr>
          <w:rFonts w:ascii="Simplified Arabic" w:hAnsi="Simplified Arabic" w:cs="Simplified Arabic"/>
          <w:b/>
          <w:bCs/>
          <w:sz w:val="32"/>
          <w:szCs w:val="32"/>
          <w:rtl/>
          <w:lang w:bidi="ar-IQ"/>
        </w:rPr>
        <w:t xml:space="preserve"> مقال الدعوة أو العمل</w:t>
      </w:r>
      <w:r w:rsidR="0084330C" w:rsidRPr="0084330C">
        <w:rPr>
          <w:rFonts w:ascii="Simplified Arabic" w:hAnsi="Simplified Arabic" w:cs="Simplified Arabic"/>
          <w:b/>
          <w:bCs/>
          <w:sz w:val="32"/>
          <w:szCs w:val="32"/>
          <w:rtl/>
          <w:lang w:bidi="ar-IQ"/>
        </w:rPr>
        <w:t xml:space="preserve"> :</w:t>
      </w:r>
    </w:p>
    <w:p w:rsidR="008D65FC" w:rsidRPr="0084330C" w:rsidRDefault="008D65FC" w:rsidP="00FC7F81">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وهذا المقال يقوم أساسا على الدعوة لاتخاذ موقف محدد إزاء قضية أو مشكلة او تبنّي رأي إزاء قضية او مشكلة تحاول الصحيفة التصدي لها مثل </w:t>
      </w:r>
      <w:r w:rsidR="0084330C">
        <w:rPr>
          <w:rFonts w:ascii="Simplified Arabic" w:hAnsi="Simplified Arabic" w:cs="Simplified Arabic" w:hint="cs"/>
          <w:sz w:val="32"/>
          <w:szCs w:val="32"/>
          <w:rtl/>
          <w:lang w:bidi="ar-IQ"/>
        </w:rPr>
        <w:t>(</w:t>
      </w:r>
      <w:r w:rsidRPr="0084330C">
        <w:rPr>
          <w:rFonts w:ascii="Simplified Arabic" w:hAnsi="Simplified Arabic" w:cs="Simplified Arabic"/>
          <w:sz w:val="32"/>
          <w:szCs w:val="32"/>
          <w:rtl/>
          <w:lang w:bidi="ar-IQ"/>
        </w:rPr>
        <w:t>الدعوة لمقاطعة</w:t>
      </w:r>
    </w:p>
    <w:p w:rsidR="008D65F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كل دولة تنقل سفارتها إلى القدس).</w:t>
      </w:r>
    </w:p>
    <w:p w:rsidR="00FC7F81" w:rsidRDefault="00FC7F81" w:rsidP="0084330C">
      <w:pPr>
        <w:spacing w:line="276" w:lineRule="auto"/>
        <w:jc w:val="lowKashida"/>
        <w:rPr>
          <w:rFonts w:ascii="Simplified Arabic" w:hAnsi="Simplified Arabic" w:cs="Simplified Arabic"/>
          <w:sz w:val="32"/>
          <w:szCs w:val="32"/>
          <w:rtl/>
          <w:lang w:bidi="ar-IQ"/>
        </w:rPr>
      </w:pPr>
    </w:p>
    <w:p w:rsidR="00FC7F81" w:rsidRPr="0084330C" w:rsidRDefault="00FC7F81" w:rsidP="0084330C">
      <w:pPr>
        <w:spacing w:line="276" w:lineRule="auto"/>
        <w:jc w:val="lowKashida"/>
        <w:rPr>
          <w:rFonts w:ascii="Simplified Arabic" w:hAnsi="Simplified Arabic" w:cs="Simplified Arabic"/>
          <w:sz w:val="32"/>
          <w:szCs w:val="32"/>
          <w:rtl/>
          <w:lang w:bidi="ar-IQ"/>
        </w:rPr>
      </w:pPr>
    </w:p>
    <w:p w:rsidR="0084330C" w:rsidRPr="0084330C" w:rsidRDefault="0084330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lastRenderedPageBreak/>
        <w:t>7-</w:t>
      </w:r>
      <w:r w:rsidR="008D65FC" w:rsidRPr="0084330C">
        <w:rPr>
          <w:rFonts w:ascii="Simplified Arabic" w:hAnsi="Simplified Arabic" w:cs="Simplified Arabic"/>
          <w:b/>
          <w:bCs/>
          <w:sz w:val="32"/>
          <w:szCs w:val="32"/>
          <w:rtl/>
          <w:lang w:bidi="ar-IQ"/>
        </w:rPr>
        <w:t xml:space="preserve"> المقال التحذيري</w:t>
      </w:r>
      <w:r w:rsidRPr="0084330C">
        <w:rPr>
          <w:rFonts w:ascii="Simplified Arabic" w:hAnsi="Simplified Arabic" w:cs="Simplified Arabic"/>
          <w:b/>
          <w:bCs/>
          <w:sz w:val="32"/>
          <w:szCs w:val="32"/>
          <w:rtl/>
          <w:lang w:bidi="ar-IQ"/>
        </w:rPr>
        <w:t>:</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يشبه الى حد كبير مقال الدعوة، فهو يدعو الى التحذير او التنبيه والاستعداد</w:t>
      </w:r>
      <w:r w:rsidR="0084330C">
        <w:rPr>
          <w:rFonts w:ascii="Simplified Arabic" w:hAnsi="Simplified Arabic" w:cs="Simplified Arabic" w:hint="cs"/>
          <w:sz w:val="32"/>
          <w:szCs w:val="32"/>
          <w:rtl/>
          <w:lang w:bidi="ar-IQ"/>
        </w:rPr>
        <w:t xml:space="preserve"> لخطر</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محدق قادم في المستقبل، فيحاول ان يرشد المجتمع الى الاليات او سبل</w:t>
      </w:r>
      <w:r w:rsidR="0084330C">
        <w:rPr>
          <w:rFonts w:ascii="Simplified Arabic" w:hAnsi="Simplified Arabic" w:cs="Simplified Arabic" w:hint="cs"/>
          <w:sz w:val="32"/>
          <w:szCs w:val="32"/>
          <w:rtl/>
          <w:lang w:bidi="ar-IQ"/>
        </w:rPr>
        <w:t xml:space="preserve"> المواجهة </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والتصدي لهذه الأخطار، أي انه يضع امامهم الخيارات الكفيلة في التصدي لهذه المشاكل، وتقليل خطرها على الفرد والمجتمع.</w:t>
      </w:r>
    </w:p>
    <w:p w:rsidR="008D65FC" w:rsidRPr="0084330C" w:rsidRDefault="0084330C" w:rsidP="0084330C">
      <w:pPr>
        <w:spacing w:line="276" w:lineRule="auto"/>
        <w:jc w:val="lowKashida"/>
        <w:rPr>
          <w:rFonts w:ascii="Simplified Arabic" w:hAnsi="Simplified Arabic" w:cs="Simplified Arabic"/>
          <w:b/>
          <w:bCs/>
          <w:sz w:val="32"/>
          <w:szCs w:val="32"/>
          <w:rtl/>
          <w:lang w:bidi="ar-IQ"/>
        </w:rPr>
      </w:pPr>
      <w:r w:rsidRPr="0084330C">
        <w:rPr>
          <w:rFonts w:ascii="Simplified Arabic" w:hAnsi="Simplified Arabic" w:cs="Simplified Arabic"/>
          <w:b/>
          <w:bCs/>
          <w:sz w:val="32"/>
          <w:szCs w:val="32"/>
          <w:rtl/>
          <w:lang w:bidi="ar-IQ"/>
        </w:rPr>
        <w:t>8-</w:t>
      </w:r>
      <w:r w:rsidR="008D65FC" w:rsidRPr="0084330C">
        <w:rPr>
          <w:rFonts w:ascii="Simplified Arabic" w:hAnsi="Simplified Arabic" w:cs="Simplified Arabic"/>
          <w:b/>
          <w:bCs/>
          <w:sz w:val="32"/>
          <w:szCs w:val="32"/>
          <w:rtl/>
          <w:lang w:bidi="ar-IQ"/>
        </w:rPr>
        <w:t xml:space="preserve"> المقال الافتتاحي المهني:</w:t>
      </w:r>
    </w:p>
    <w:p w:rsidR="008D65FC" w:rsidRPr="0084330C" w:rsidRDefault="008D65F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 تهتم بهذا المقال عادة شريحة من شرائح المجتمع، او قطاع محدد من قطاعاته فيتناول هذا المقال قضية او مشكلة تعاني منها شريحة معينة وتقف حائلا دون تطورها فيناقشها من جميع جوانبها ويقدم الحل الامثل لها.</w:t>
      </w:r>
    </w:p>
    <w:p w:rsidR="0084330C" w:rsidRPr="0084330C" w:rsidRDefault="0084330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 xml:space="preserve">وهناك من يقسم المقال الافتتاحي </w:t>
      </w:r>
      <w:r w:rsidRPr="0084330C">
        <w:rPr>
          <w:rFonts w:ascii="Simplified Arabic" w:hAnsi="Simplified Arabic" w:cs="Simplified Arabic"/>
          <w:b/>
          <w:bCs/>
          <w:sz w:val="32"/>
          <w:szCs w:val="32"/>
          <w:rtl/>
          <w:lang w:bidi="ar-IQ"/>
        </w:rPr>
        <w:t>وفقا للمعيار الجغرافي</w:t>
      </w:r>
      <w:r w:rsidRPr="0084330C">
        <w:rPr>
          <w:rFonts w:ascii="Simplified Arabic" w:hAnsi="Simplified Arabic" w:cs="Simplified Arabic"/>
          <w:sz w:val="32"/>
          <w:szCs w:val="32"/>
          <w:rtl/>
          <w:lang w:bidi="ar-IQ"/>
        </w:rPr>
        <w:t xml:space="preserve">: ويقوم هذا التقسيم على </w:t>
      </w:r>
      <w:r w:rsidRPr="0084330C">
        <w:rPr>
          <w:rFonts w:ascii="Simplified Arabic" w:hAnsi="Simplified Arabic" w:cs="Simplified Arabic"/>
          <w:sz w:val="32"/>
          <w:szCs w:val="32"/>
          <w:rtl/>
          <w:lang w:bidi="ar-IQ"/>
        </w:rPr>
        <w:t>أساس</w:t>
      </w:r>
      <w:r w:rsidRPr="0084330C">
        <w:rPr>
          <w:rFonts w:ascii="Simplified Arabic" w:hAnsi="Simplified Arabic" w:cs="Simplified Arabic"/>
          <w:sz w:val="32"/>
          <w:szCs w:val="32"/>
          <w:rtl/>
          <w:lang w:bidi="ar-IQ"/>
        </w:rPr>
        <w:t xml:space="preserve"> الموطن الجغرافي للمشكلة أو الموضوع أو الحدث الذي يتناوله المقال: </w:t>
      </w:r>
    </w:p>
    <w:p w:rsidR="0084330C" w:rsidRPr="0084330C" w:rsidRDefault="0084330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b/>
          <w:bCs/>
          <w:sz w:val="32"/>
          <w:szCs w:val="32"/>
          <w:rtl/>
          <w:lang w:bidi="ar-IQ"/>
        </w:rPr>
        <w:t>1-</w:t>
      </w:r>
      <w:r w:rsidRPr="0084330C">
        <w:rPr>
          <w:rFonts w:ascii="Simplified Arabic" w:hAnsi="Simplified Arabic" w:cs="Simplified Arabic"/>
          <w:b/>
          <w:bCs/>
          <w:sz w:val="32"/>
          <w:szCs w:val="32"/>
          <w:rtl/>
          <w:lang w:bidi="ar-IQ"/>
        </w:rPr>
        <w:t>المقال الافتتاحي المحلي</w:t>
      </w:r>
      <w:r w:rsidRPr="0084330C">
        <w:rPr>
          <w:rFonts w:ascii="Simplified Arabic" w:hAnsi="Simplified Arabic" w:cs="Simplified Arabic"/>
          <w:sz w:val="32"/>
          <w:szCs w:val="32"/>
          <w:rtl/>
          <w:lang w:bidi="ar-IQ"/>
        </w:rPr>
        <w:t>: يدور حول المشكلات والأحداث المتصلة بالبلد الذي تصدر فيه الصحيفة</w:t>
      </w:r>
      <w:r w:rsidR="00DB1363">
        <w:rPr>
          <w:rFonts w:ascii="Simplified Arabic" w:hAnsi="Simplified Arabic" w:cs="Simplified Arabic"/>
          <w:sz w:val="32"/>
          <w:szCs w:val="32"/>
          <w:rtl/>
          <w:lang w:bidi="ar-IQ"/>
        </w:rPr>
        <w:t xml:space="preserve"> ويتناسب مع مش</w:t>
      </w:r>
      <w:r w:rsidR="00DB1363">
        <w:rPr>
          <w:rFonts w:ascii="Simplified Arabic" w:hAnsi="Simplified Arabic" w:cs="Simplified Arabic" w:hint="cs"/>
          <w:sz w:val="32"/>
          <w:szCs w:val="32"/>
          <w:rtl/>
          <w:lang w:bidi="ar-IQ"/>
        </w:rPr>
        <w:t>اكل</w:t>
      </w:r>
      <w:r w:rsidRPr="0084330C">
        <w:rPr>
          <w:rFonts w:ascii="Simplified Arabic" w:hAnsi="Simplified Arabic" w:cs="Simplified Arabic"/>
          <w:sz w:val="32"/>
          <w:szCs w:val="32"/>
          <w:rtl/>
          <w:lang w:bidi="ar-IQ"/>
        </w:rPr>
        <w:t xml:space="preserve"> قرائها</w:t>
      </w:r>
      <w:r w:rsidRPr="0084330C">
        <w:rPr>
          <w:rFonts w:ascii="Simplified Arabic" w:hAnsi="Simplified Arabic" w:cs="Simplified Arabic"/>
          <w:sz w:val="32"/>
          <w:szCs w:val="32"/>
          <w:rtl/>
          <w:lang w:bidi="ar-IQ"/>
        </w:rPr>
        <w:t xml:space="preserve"> </w:t>
      </w:r>
    </w:p>
    <w:p w:rsidR="0084330C" w:rsidRPr="0084330C" w:rsidRDefault="0084330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2</w:t>
      </w:r>
      <w:r w:rsidRPr="0084330C">
        <w:rPr>
          <w:rFonts w:ascii="Simplified Arabic" w:hAnsi="Simplified Arabic" w:cs="Simplified Arabic"/>
          <w:b/>
          <w:bCs/>
          <w:sz w:val="32"/>
          <w:szCs w:val="32"/>
          <w:rtl/>
          <w:lang w:bidi="ar-IQ"/>
        </w:rPr>
        <w:t>-</w:t>
      </w:r>
      <w:r w:rsidRPr="0084330C">
        <w:rPr>
          <w:rFonts w:ascii="Simplified Arabic" w:hAnsi="Simplified Arabic" w:cs="Simplified Arabic"/>
          <w:b/>
          <w:bCs/>
          <w:sz w:val="32"/>
          <w:szCs w:val="32"/>
          <w:rtl/>
          <w:lang w:bidi="ar-IQ"/>
        </w:rPr>
        <w:t xml:space="preserve"> المقال الافتتاحي العربي او </w:t>
      </w:r>
      <w:r>
        <w:rPr>
          <w:rFonts w:ascii="Simplified Arabic" w:hAnsi="Simplified Arabic" w:cs="Simplified Arabic" w:hint="cs"/>
          <w:b/>
          <w:bCs/>
          <w:sz w:val="32"/>
          <w:szCs w:val="32"/>
          <w:rtl/>
          <w:lang w:bidi="ar-IQ"/>
        </w:rPr>
        <w:t>الإقليمي:</w:t>
      </w:r>
      <w:r w:rsidRPr="0084330C">
        <w:rPr>
          <w:rFonts w:ascii="Simplified Arabic" w:hAnsi="Simplified Arabic" w:cs="Simplified Arabic"/>
          <w:sz w:val="32"/>
          <w:szCs w:val="32"/>
          <w:rtl/>
          <w:lang w:bidi="ar-IQ"/>
        </w:rPr>
        <w:t xml:space="preserve"> وهو الذي يتناول المشكلات والقضايا والموضوعات المتصلة ببلدان المنطقة العربية.</w:t>
      </w:r>
    </w:p>
    <w:p w:rsidR="0084330C" w:rsidRDefault="0084330C" w:rsidP="0084330C">
      <w:pPr>
        <w:spacing w:line="276" w:lineRule="auto"/>
        <w:jc w:val="lowKashida"/>
        <w:rPr>
          <w:rFonts w:ascii="Simplified Arabic" w:hAnsi="Simplified Arabic" w:cs="Simplified Arabic"/>
          <w:sz w:val="32"/>
          <w:szCs w:val="32"/>
          <w:rtl/>
          <w:lang w:bidi="ar-IQ"/>
        </w:rPr>
      </w:pPr>
      <w:r w:rsidRPr="0084330C">
        <w:rPr>
          <w:rFonts w:ascii="Simplified Arabic" w:hAnsi="Simplified Arabic" w:cs="Simplified Arabic"/>
          <w:sz w:val="32"/>
          <w:szCs w:val="32"/>
          <w:rtl/>
          <w:lang w:bidi="ar-IQ"/>
        </w:rPr>
        <w:t>3</w:t>
      </w:r>
      <w:r w:rsidRPr="0084330C">
        <w:rPr>
          <w:rFonts w:ascii="Simplified Arabic" w:hAnsi="Simplified Arabic" w:cs="Simplified Arabic"/>
          <w:b/>
          <w:bCs/>
          <w:sz w:val="32"/>
          <w:szCs w:val="32"/>
          <w:rtl/>
          <w:lang w:bidi="ar-IQ"/>
        </w:rPr>
        <w:t>-</w:t>
      </w:r>
      <w:r w:rsidRPr="0084330C">
        <w:rPr>
          <w:rFonts w:ascii="Simplified Arabic" w:hAnsi="Simplified Arabic" w:cs="Simplified Arabic"/>
          <w:b/>
          <w:bCs/>
          <w:sz w:val="32"/>
          <w:szCs w:val="32"/>
          <w:rtl/>
          <w:lang w:bidi="ar-IQ"/>
        </w:rPr>
        <w:t xml:space="preserve"> المقال الافتتاحي العالمي</w:t>
      </w:r>
      <w:r w:rsidRPr="0084330C">
        <w:rPr>
          <w:rFonts w:ascii="Simplified Arabic" w:hAnsi="Simplified Arabic" w:cs="Simplified Arabic"/>
          <w:sz w:val="32"/>
          <w:szCs w:val="32"/>
          <w:rtl/>
          <w:lang w:bidi="ar-IQ"/>
        </w:rPr>
        <w:t>: الذي يتناول المشكلات التي تحدث في العالم، ولكنها ذات تأثير على البلدان العربية</w:t>
      </w:r>
    </w:p>
    <w:p w:rsidR="00FC7F81" w:rsidRPr="0084330C" w:rsidRDefault="00FC7F81" w:rsidP="0084330C">
      <w:pPr>
        <w:spacing w:line="276" w:lineRule="auto"/>
        <w:jc w:val="lowKashida"/>
        <w:rPr>
          <w:rFonts w:ascii="Simplified Arabic" w:hAnsi="Simplified Arabic" w:cs="Simplified Arabic"/>
          <w:sz w:val="32"/>
          <w:szCs w:val="32"/>
          <w:rtl/>
          <w:lang w:bidi="ar-IQ"/>
        </w:rPr>
      </w:pPr>
      <w:bookmarkStart w:id="0" w:name="_GoBack"/>
      <w:bookmarkEnd w:id="0"/>
    </w:p>
    <w:p w:rsidR="00382F1F" w:rsidRPr="008D65FC" w:rsidRDefault="00382F1F" w:rsidP="008D65FC">
      <w:pPr>
        <w:spacing w:line="276" w:lineRule="auto"/>
        <w:jc w:val="lowKashida"/>
        <w:rPr>
          <w:rFonts w:ascii="Simplified Arabic" w:hAnsi="Simplified Arabic" w:cs="Simplified Arabic"/>
          <w:sz w:val="32"/>
          <w:szCs w:val="32"/>
          <w:rtl/>
          <w:lang w:bidi="ar-IQ"/>
        </w:rPr>
      </w:pPr>
    </w:p>
    <w:p w:rsidR="00382F1F" w:rsidRPr="007F4188" w:rsidRDefault="00382F1F" w:rsidP="008D65FC">
      <w:pPr>
        <w:spacing w:line="276" w:lineRule="auto"/>
        <w:jc w:val="lowKashida"/>
        <w:rPr>
          <w:rFonts w:ascii="Simplified Arabic" w:hAnsi="Simplified Arabic" w:cs="Simplified Arabic"/>
          <w:b/>
          <w:bCs/>
          <w:sz w:val="40"/>
          <w:szCs w:val="40"/>
          <w:rtl/>
          <w:lang w:bidi="ar-IQ"/>
        </w:rPr>
      </w:pPr>
      <w:r w:rsidRPr="007F4188">
        <w:rPr>
          <w:rFonts w:ascii="Simplified Arabic" w:hAnsi="Simplified Arabic" w:cs="Simplified Arabic"/>
          <w:b/>
          <w:bCs/>
          <w:sz w:val="40"/>
          <w:szCs w:val="40"/>
          <w:rtl/>
          <w:lang w:bidi="ar-IQ"/>
        </w:rPr>
        <w:lastRenderedPageBreak/>
        <w:t xml:space="preserve">           </w:t>
      </w:r>
      <w:r w:rsidR="00C93C21" w:rsidRPr="007F4188">
        <w:rPr>
          <w:rFonts w:ascii="Simplified Arabic" w:hAnsi="Simplified Arabic" w:cs="Simplified Arabic" w:hint="cs"/>
          <w:b/>
          <w:bCs/>
          <w:sz w:val="40"/>
          <w:szCs w:val="40"/>
          <w:rtl/>
          <w:lang w:bidi="ar-IQ"/>
        </w:rPr>
        <w:t xml:space="preserve">     </w:t>
      </w:r>
      <w:r w:rsidRPr="007F4188">
        <w:rPr>
          <w:rFonts w:ascii="Simplified Arabic" w:hAnsi="Simplified Arabic" w:cs="Simplified Arabic"/>
          <w:b/>
          <w:bCs/>
          <w:sz w:val="40"/>
          <w:szCs w:val="40"/>
          <w:rtl/>
          <w:lang w:bidi="ar-IQ"/>
        </w:rPr>
        <w:t xml:space="preserve">    طريقة كتابة المقال الافتتاحي</w:t>
      </w:r>
    </w:p>
    <w:p w:rsidR="00382F1F"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 xml:space="preserve"> ان الكتابة فن جميل وعظيم وهي من ابرز وسائل الاتصال والتواصل وعملية الكتابة تقوم على اساس وضع الرسالة في لغة على الورق وإبراز بعض الافكار وتنظيم المادة بإضافة بعض </w:t>
      </w:r>
      <w:r w:rsidR="00274B7A">
        <w:rPr>
          <w:rFonts w:ascii="Simplified Arabic" w:hAnsi="Simplified Arabic" w:cs="Simplified Arabic" w:hint="cs"/>
          <w:sz w:val="32"/>
          <w:szCs w:val="32"/>
          <w:rtl/>
          <w:lang w:bidi="ar-IQ"/>
        </w:rPr>
        <w:t xml:space="preserve">الأفكار </w:t>
      </w:r>
      <w:r w:rsidRPr="00C93C21">
        <w:rPr>
          <w:rFonts w:ascii="Simplified Arabic" w:hAnsi="Simplified Arabic" w:cs="Simplified Arabic"/>
          <w:sz w:val="32"/>
          <w:szCs w:val="32"/>
          <w:rtl/>
          <w:lang w:bidi="ar-IQ"/>
        </w:rPr>
        <w:t>وحذف الاخرى، وبعدها يتم اختيار الشكل الصحفي المناسب وبما يتفق وجمهور القراء</w:t>
      </w:r>
      <w:r w:rsidR="00274B7A">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 xml:space="preserve">ونوعيه الموضوع الذي يعالجه الكاتب. </w:t>
      </w:r>
    </w:p>
    <w:p w:rsidR="00382F1F"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ان الكاتب الحقيقي عليه ان ينحت في الحجر ، وهو يفكر كثيراً ويتأمل طويلا قبل ان يكتب قليلا</w:t>
      </w:r>
      <w:r w:rsidR="00274B7A">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وبعد ان يرتب افكاره ويربطها يعيد كتابة ما كتبه مثنى وثلاث ورباع وهو يبذل الجهد والوقت الكثيرين قبل أن يرى مقاله النور وبعد ان يقرا القارئ حصيلة جهد الكاتب فانه في كل الاحوال لا يقدر هذا الجهد تقديرا صحيحا.</w:t>
      </w:r>
    </w:p>
    <w:p w:rsidR="007F4188"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 xml:space="preserve"> فكتابة المقال الافتتاحي تحتاج الى بذل جهد من الكاتب في جمع المادة</w:t>
      </w:r>
      <w:r w:rsidR="00CD51D1">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وهذا الجهد قد يكون مكتبيا عن طريق مركز او قسم المعلومات في الصحيفة</w:t>
      </w:r>
      <w:r w:rsidR="00CD51D1">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أو جهد ميداني عن طريق الاتصال بالمصادر الحية</w:t>
      </w:r>
      <w:r w:rsidR="00CD51D1">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لذلك يتطلب المقال الناجح أن يكون مبنيا على</w:t>
      </w:r>
      <w:r w:rsidR="007F4188">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المعلومات والبيانات الدقيقة التي تسنده.</w:t>
      </w:r>
    </w:p>
    <w:p w:rsidR="007F4188"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والكاتب عادة يشعر بمتعة كبيرة عندما تتولد فكرة المقال في ذهنه لأول مرة، فانبثاق هذه الفكرة ولمعانها فجأة كالشهاب الساطع يشكل مصدر سرور عظيم لديه ويشعر بفرح اكبر عندما تجد مقالاته اصداء واستجابات واسعة عند القراء ويشعر بمنتهى السعادة عندما تحقق مقالاته اهدافها، فاذا ضمن الكاتب مقاله اقتراحا ما، ثم لقي هذه الاقتراح استجابة المسؤولين وساروا على هديه فانه سيشعر بالسرور والرضا</w:t>
      </w:r>
    </w:p>
    <w:p w:rsidR="00382F1F"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 xml:space="preserve"> وتختلف كتابة المقال من صحيفة الى اخرى، فهو في الصحيفة اليومية غيره في المجلة او في الصحيفة الاسبوعية او المتخصصة ولكن في كل الأحوال لابد ان يحمل ميزات وخصائص تؤثر في القارئ لأنه لا يقبل على قراءة مادة الكاتب الا اذا </w:t>
      </w:r>
      <w:r w:rsidRPr="00C93C21">
        <w:rPr>
          <w:rFonts w:ascii="Simplified Arabic" w:hAnsi="Simplified Arabic" w:cs="Simplified Arabic"/>
          <w:sz w:val="32"/>
          <w:szCs w:val="32"/>
          <w:rtl/>
          <w:lang w:bidi="ar-IQ"/>
        </w:rPr>
        <w:lastRenderedPageBreak/>
        <w:t>كانت في حلة جديدة واخاذة، فضلا عن مضم</w:t>
      </w:r>
      <w:r w:rsidR="00A40ED0">
        <w:rPr>
          <w:rFonts w:ascii="Simplified Arabic" w:hAnsi="Simplified Arabic" w:cs="Simplified Arabic"/>
          <w:sz w:val="32"/>
          <w:szCs w:val="32"/>
          <w:rtl/>
          <w:lang w:bidi="ar-IQ"/>
        </w:rPr>
        <w:t>ونها الدقيق</w:t>
      </w:r>
      <w:r w:rsidRPr="00C93C21">
        <w:rPr>
          <w:rFonts w:ascii="Simplified Arabic" w:hAnsi="Simplified Arabic" w:cs="Simplified Arabic"/>
          <w:sz w:val="32"/>
          <w:szCs w:val="32"/>
          <w:rtl/>
          <w:lang w:bidi="ar-IQ"/>
        </w:rPr>
        <w:t xml:space="preserve"> وصحة المعلومات والرصانة، وينبغي</w:t>
      </w:r>
      <w:r w:rsidR="00C93C21" w:rsidRPr="00C93C21">
        <w:rPr>
          <w:rFonts w:ascii="Simplified Arabic" w:hAnsi="Simplified Arabic" w:cs="Simplified Arabic"/>
          <w:sz w:val="32"/>
          <w:szCs w:val="32"/>
          <w:rtl/>
          <w:lang w:bidi="ar-IQ"/>
        </w:rPr>
        <w:t xml:space="preserve"> ان تكون مادته قصيرة فالمقال الذي يكتبه عالم كبير او مفكر بارز ذو شهرة بين أوساط القراء ينطوي على أهمية خاصة ويقبل الناس على قراءته</w:t>
      </w:r>
    </w:p>
    <w:p w:rsidR="00382F1F" w:rsidRPr="00C93C21"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 xml:space="preserve"> ان الكاتب البارع لا يولد ولا يصنع وكذلك الميل للكتابة فأنه ينشا من داخل الانسان بشكل تلقائي وبدون فرض من الخارج، فمهمة الكاتب جذب القراء اليه عن طريق اضفاء الاهمية البالغة على ما يقدمه، يقول (بيتر جاكوبي) استاذ الصحافة في جامعة انديانا الامريكية</w:t>
      </w:r>
      <w:r w:rsidR="007F4188">
        <w:rPr>
          <w:rFonts w:ascii="Simplified Arabic" w:hAnsi="Simplified Arabic" w:cs="Simplified Arabic" w:hint="cs"/>
          <w:sz w:val="32"/>
          <w:szCs w:val="32"/>
          <w:rtl/>
          <w:lang w:bidi="ar-IQ"/>
        </w:rPr>
        <w:t xml:space="preserve"> (</w:t>
      </w:r>
      <w:r w:rsidRPr="00C93C21">
        <w:rPr>
          <w:rFonts w:ascii="Simplified Arabic" w:hAnsi="Simplified Arabic" w:cs="Simplified Arabic"/>
          <w:sz w:val="32"/>
          <w:szCs w:val="32"/>
          <w:rtl/>
          <w:lang w:bidi="ar-IQ"/>
        </w:rPr>
        <w:t xml:space="preserve"> ان الكتابة تبدا من القارئ لا من الكاتب، فالكاتب عندما يختار موضوعا لابد له من أن يتساءل عن مدى تقبل القارئ لهذا الموضوع واهتمامه به</w:t>
      </w:r>
      <w:r w:rsidR="007F4188">
        <w:rPr>
          <w:rFonts w:ascii="Simplified Arabic" w:hAnsi="Simplified Arabic" w:cs="Simplified Arabic" w:hint="cs"/>
          <w:sz w:val="32"/>
          <w:szCs w:val="32"/>
          <w:rtl/>
          <w:lang w:bidi="ar-IQ"/>
        </w:rPr>
        <w:t xml:space="preserve"> )</w:t>
      </w:r>
      <w:r w:rsidR="00C93C21" w:rsidRPr="00C93C21">
        <w:rPr>
          <w:rFonts w:ascii="Simplified Arabic" w:hAnsi="Simplified Arabic" w:cs="Simplified Arabic"/>
          <w:sz w:val="32"/>
          <w:szCs w:val="32"/>
          <w:rtl/>
          <w:lang w:bidi="ar-IQ"/>
        </w:rPr>
        <w:t xml:space="preserve"> ويرى ان عملية الكتابة تتضمن اربع مراحل هي :</w:t>
      </w:r>
    </w:p>
    <w:p w:rsidR="007F4188" w:rsidRDefault="00382F1F" w:rsidP="008D65FC">
      <w:pPr>
        <w:spacing w:line="276" w:lineRule="auto"/>
        <w:jc w:val="lowKashida"/>
        <w:rPr>
          <w:rFonts w:ascii="Simplified Arabic" w:hAnsi="Simplified Arabic" w:cs="Simplified Arabic"/>
          <w:sz w:val="32"/>
          <w:szCs w:val="32"/>
          <w:rtl/>
          <w:lang w:bidi="ar-IQ"/>
        </w:rPr>
      </w:pPr>
      <w:r w:rsidRPr="00C93C21">
        <w:rPr>
          <w:rFonts w:ascii="Simplified Arabic" w:hAnsi="Simplified Arabic" w:cs="Simplified Arabic"/>
          <w:sz w:val="32"/>
          <w:szCs w:val="32"/>
          <w:rtl/>
          <w:lang w:bidi="ar-IQ"/>
        </w:rPr>
        <w:t xml:space="preserve"> ١ - الفكرة </w:t>
      </w:r>
      <w:r w:rsidRPr="00C93C21">
        <w:rPr>
          <w:rFonts w:ascii="Simplified Arabic" w:hAnsi="Simplified Arabic" w:cs="Simplified Arabic"/>
          <w:sz w:val="32"/>
          <w:szCs w:val="32"/>
          <w:rtl/>
          <w:lang w:bidi="fa-IR"/>
        </w:rPr>
        <w:t xml:space="preserve">۲- </w:t>
      </w:r>
      <w:r w:rsidRPr="00C93C21">
        <w:rPr>
          <w:rFonts w:ascii="Simplified Arabic" w:hAnsi="Simplified Arabic" w:cs="Simplified Arabic"/>
          <w:sz w:val="32"/>
          <w:szCs w:val="32"/>
          <w:rtl/>
          <w:lang w:bidi="ar-IQ"/>
        </w:rPr>
        <w:t>جمع ا</w:t>
      </w:r>
      <w:r w:rsidR="00A40ED0">
        <w:rPr>
          <w:rFonts w:ascii="Simplified Arabic" w:hAnsi="Simplified Arabic" w:cs="Simplified Arabic"/>
          <w:sz w:val="32"/>
          <w:szCs w:val="32"/>
          <w:rtl/>
          <w:lang w:bidi="ar-IQ"/>
        </w:rPr>
        <w:t>لمعلومات</w:t>
      </w:r>
      <w:r w:rsidR="00CD51D1">
        <w:rPr>
          <w:rFonts w:ascii="Simplified Arabic" w:hAnsi="Simplified Arabic" w:cs="Simplified Arabic" w:hint="cs"/>
          <w:sz w:val="32"/>
          <w:szCs w:val="32"/>
          <w:rtl/>
          <w:lang w:bidi="ar-IQ"/>
        </w:rPr>
        <w:t xml:space="preserve"> 3</w:t>
      </w:r>
      <w:r w:rsidR="00CD51D1">
        <w:rPr>
          <w:rFonts w:ascii="Simplified Arabic" w:hAnsi="Simplified Arabic" w:cs="Simplified Arabic"/>
          <w:sz w:val="32"/>
          <w:szCs w:val="32"/>
          <w:rtl/>
          <w:lang w:bidi="ar-IQ"/>
        </w:rPr>
        <w:t>- التنظيم ٤ - الكتابة</w:t>
      </w:r>
    </w:p>
    <w:p w:rsidR="00382F1F" w:rsidRPr="00C93C21" w:rsidRDefault="00382F1F" w:rsidP="008D65FC">
      <w:pPr>
        <w:spacing w:line="276" w:lineRule="auto"/>
        <w:jc w:val="lowKashida"/>
        <w:rPr>
          <w:rFonts w:ascii="Simplified Arabic" w:hAnsi="Simplified Arabic" w:cs="Simplified Arabic"/>
          <w:sz w:val="40"/>
          <w:szCs w:val="40"/>
          <w:rtl/>
          <w:lang w:bidi="ar-IQ"/>
        </w:rPr>
      </w:pPr>
      <w:r w:rsidRPr="00C93C21">
        <w:rPr>
          <w:rFonts w:ascii="Simplified Arabic" w:hAnsi="Simplified Arabic" w:cs="Simplified Arabic"/>
          <w:sz w:val="32"/>
          <w:szCs w:val="32"/>
          <w:rtl/>
          <w:lang w:bidi="ar-IQ"/>
        </w:rPr>
        <w:t xml:space="preserve"> وفي عالم الصحافة نرى أن من البديهيات ان يدفع الك</w:t>
      </w:r>
      <w:r w:rsidR="00CD51D1">
        <w:rPr>
          <w:rFonts w:ascii="Simplified Arabic" w:hAnsi="Simplified Arabic" w:cs="Simplified Arabic"/>
          <w:sz w:val="32"/>
          <w:szCs w:val="32"/>
          <w:rtl/>
          <w:lang w:bidi="ar-IQ"/>
        </w:rPr>
        <w:t>اتب الملتزم ثمن التزامه او دفاع</w:t>
      </w:r>
      <w:r w:rsidR="00CD51D1">
        <w:rPr>
          <w:rFonts w:ascii="Simplified Arabic" w:hAnsi="Simplified Arabic" w:cs="Simplified Arabic" w:hint="cs"/>
          <w:sz w:val="32"/>
          <w:szCs w:val="32"/>
          <w:rtl/>
          <w:lang w:bidi="ar-IQ"/>
        </w:rPr>
        <w:t>ه</w:t>
      </w:r>
      <w:r w:rsidRPr="00C93C21">
        <w:rPr>
          <w:rFonts w:ascii="Simplified Arabic" w:hAnsi="Simplified Arabic" w:cs="Simplified Arabic"/>
          <w:sz w:val="32"/>
          <w:szCs w:val="32"/>
          <w:rtl/>
          <w:lang w:bidi="ar-IQ"/>
        </w:rPr>
        <w:t xml:space="preserve"> عن قناعاته من صحته وراحته وعمره، فالكت</w:t>
      </w:r>
      <w:r w:rsidR="00CD51D1">
        <w:rPr>
          <w:rFonts w:ascii="Simplified Arabic" w:hAnsi="Simplified Arabic" w:cs="Simplified Arabic" w:hint="cs"/>
          <w:sz w:val="32"/>
          <w:szCs w:val="32"/>
          <w:rtl/>
          <w:lang w:bidi="ar-IQ"/>
        </w:rPr>
        <w:t>ّ</w:t>
      </w:r>
      <w:r w:rsidRPr="00C93C21">
        <w:rPr>
          <w:rFonts w:ascii="Simplified Arabic" w:hAnsi="Simplified Arabic" w:cs="Simplified Arabic"/>
          <w:sz w:val="32"/>
          <w:szCs w:val="32"/>
          <w:rtl/>
          <w:lang w:bidi="ar-IQ"/>
        </w:rPr>
        <w:t>اب قد تحملوا مسؤولية مقدسة وشاقة</w:t>
      </w:r>
      <w:r w:rsidR="004651A7">
        <w:rPr>
          <w:rFonts w:ascii="Simplified Arabic" w:hAnsi="Simplified Arabic" w:cs="Simplified Arabic" w:hint="cs"/>
          <w:sz w:val="32"/>
          <w:szCs w:val="32"/>
          <w:rtl/>
          <w:lang w:bidi="ar-IQ"/>
        </w:rPr>
        <w:t xml:space="preserve"> من اجل كلمة الحق ومحاربة الفساد او نصرة المستضعفين والمطالبة بحقوقهم</w:t>
      </w:r>
    </w:p>
    <w:sectPr w:rsidR="00382F1F" w:rsidRPr="00C93C21"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B6" w:rsidRDefault="000F79B6" w:rsidP="001401BE">
      <w:pPr>
        <w:spacing w:after="0" w:line="240" w:lineRule="auto"/>
      </w:pPr>
      <w:r>
        <w:separator/>
      </w:r>
    </w:p>
  </w:endnote>
  <w:endnote w:type="continuationSeparator" w:id="0">
    <w:p w:rsidR="000F79B6" w:rsidRDefault="000F79B6" w:rsidP="0014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8673511"/>
      <w:docPartObj>
        <w:docPartGallery w:val="Page Numbers (Bottom of Page)"/>
        <w:docPartUnique/>
      </w:docPartObj>
    </w:sdtPr>
    <w:sdtEndPr/>
    <w:sdtContent>
      <w:p w:rsidR="001401BE" w:rsidRDefault="001401BE">
        <w:pPr>
          <w:pStyle w:val="a4"/>
          <w:jc w:val="center"/>
        </w:pPr>
        <w:r>
          <w:fldChar w:fldCharType="begin"/>
        </w:r>
        <w:r>
          <w:instrText>PAGE   \* MERGEFORMAT</w:instrText>
        </w:r>
        <w:r>
          <w:fldChar w:fldCharType="separate"/>
        </w:r>
        <w:r w:rsidR="00FC7F81" w:rsidRPr="00FC7F81">
          <w:rPr>
            <w:noProof/>
            <w:rtl/>
            <w:lang w:val="ar-SA"/>
          </w:rPr>
          <w:t>8</w:t>
        </w:r>
        <w:r>
          <w:fldChar w:fldCharType="end"/>
        </w:r>
      </w:p>
    </w:sdtContent>
  </w:sdt>
  <w:p w:rsidR="001401BE" w:rsidRDefault="001401B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B6" w:rsidRDefault="000F79B6" w:rsidP="001401BE">
      <w:pPr>
        <w:spacing w:after="0" w:line="240" w:lineRule="auto"/>
      </w:pPr>
      <w:r>
        <w:separator/>
      </w:r>
    </w:p>
  </w:footnote>
  <w:footnote w:type="continuationSeparator" w:id="0">
    <w:p w:rsidR="000F79B6" w:rsidRDefault="000F79B6" w:rsidP="00140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F9"/>
    <w:rsid w:val="00074CC2"/>
    <w:rsid w:val="000F79B6"/>
    <w:rsid w:val="001401BE"/>
    <w:rsid w:val="00274B7A"/>
    <w:rsid w:val="00382F1F"/>
    <w:rsid w:val="004651A7"/>
    <w:rsid w:val="007F4188"/>
    <w:rsid w:val="0084330C"/>
    <w:rsid w:val="008A1677"/>
    <w:rsid w:val="008D65FC"/>
    <w:rsid w:val="00932A6C"/>
    <w:rsid w:val="009F6E34"/>
    <w:rsid w:val="00A40ED0"/>
    <w:rsid w:val="00C93C21"/>
    <w:rsid w:val="00CD51D1"/>
    <w:rsid w:val="00DB1363"/>
    <w:rsid w:val="00DE5DDA"/>
    <w:rsid w:val="00E529C2"/>
    <w:rsid w:val="00E659F9"/>
    <w:rsid w:val="00E93D21"/>
    <w:rsid w:val="00F20CDA"/>
    <w:rsid w:val="00F47680"/>
    <w:rsid w:val="00FC7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BE31"/>
  <w15:chartTrackingRefBased/>
  <w15:docId w15:val="{D37BABE7-A265-496C-BB4A-B2F95BD2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1BE"/>
    <w:pPr>
      <w:tabs>
        <w:tab w:val="center" w:pos="4153"/>
        <w:tab w:val="right" w:pos="8306"/>
      </w:tabs>
      <w:spacing w:after="0" w:line="240" w:lineRule="auto"/>
    </w:pPr>
  </w:style>
  <w:style w:type="character" w:customStyle="1" w:styleId="Char">
    <w:name w:val="رأس الصفحة Char"/>
    <w:basedOn w:val="a0"/>
    <w:link w:val="a3"/>
    <w:uiPriority w:val="99"/>
    <w:rsid w:val="001401BE"/>
  </w:style>
  <w:style w:type="paragraph" w:styleId="a4">
    <w:name w:val="footer"/>
    <w:basedOn w:val="a"/>
    <w:link w:val="Char0"/>
    <w:uiPriority w:val="99"/>
    <w:unhideWhenUsed/>
    <w:rsid w:val="001401BE"/>
    <w:pPr>
      <w:tabs>
        <w:tab w:val="center" w:pos="4153"/>
        <w:tab w:val="right" w:pos="8306"/>
      </w:tabs>
      <w:spacing w:after="0" w:line="240" w:lineRule="auto"/>
    </w:pPr>
  </w:style>
  <w:style w:type="character" w:customStyle="1" w:styleId="Char0">
    <w:name w:val="تذييل الصفحة Char"/>
    <w:basedOn w:val="a0"/>
    <w:link w:val="a4"/>
    <w:uiPriority w:val="99"/>
    <w:rsid w:val="0014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1429</Words>
  <Characters>8147</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2022-11-30T21:04:00Z</dcterms:created>
  <dcterms:modified xsi:type="dcterms:W3CDTF">2022-12-01T10:14:00Z</dcterms:modified>
</cp:coreProperties>
</file>