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9" w:rsidRDefault="00BC7AA2">
      <w:pPr>
        <w:rPr>
          <w:rFonts w:hint="cs"/>
          <w:lang w:bidi="ar-IQ"/>
        </w:rPr>
      </w:pPr>
      <w:r>
        <w:rPr>
          <w:rFonts w:hint="cs"/>
          <w:rtl/>
          <w:lang w:bidi="ar-IQ"/>
        </w:rPr>
        <w:t>اثر الصحافة في تطور المقال</w:t>
      </w:r>
      <w:bookmarkStart w:id="0" w:name="_GoBack"/>
      <w:bookmarkEnd w:id="0"/>
    </w:p>
    <w:sectPr w:rsidR="00D436E9" w:rsidSect="00E93D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A0"/>
    <w:rsid w:val="00BC7AA2"/>
    <w:rsid w:val="00D436E9"/>
    <w:rsid w:val="00E93D21"/>
    <w:rsid w:val="00F1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331AF"/>
  <w15:chartTrackingRefBased/>
  <w15:docId w15:val="{8DD9C670-2A62-4AC5-B7CC-568AF8E0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2023-01-01T18:34:00Z</dcterms:created>
  <dcterms:modified xsi:type="dcterms:W3CDTF">2023-01-01T18:34:00Z</dcterms:modified>
</cp:coreProperties>
</file>