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51" w:rsidRPr="00EC5651" w:rsidRDefault="00EC5651" w:rsidP="00EC5651">
      <w:pPr>
        <w:jc w:val="both"/>
        <w:rPr>
          <w:sz w:val="28"/>
          <w:szCs w:val="28"/>
        </w:rPr>
      </w:pP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اسم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الماده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حقوق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وحريات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استاذة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المادة</w:t>
      </w:r>
      <w:r w:rsidRPr="00EC5651">
        <w:rPr>
          <w:rFonts w:cs="Arial"/>
          <w:sz w:val="28"/>
          <w:szCs w:val="28"/>
          <w:rtl/>
        </w:rPr>
        <w:t xml:space="preserve"> /</w:t>
      </w:r>
      <w:proofErr w:type="spellStart"/>
      <w:r w:rsidRPr="00EC5651">
        <w:rPr>
          <w:rFonts w:cs="Arial" w:hint="cs"/>
          <w:sz w:val="28"/>
          <w:szCs w:val="28"/>
          <w:rtl/>
        </w:rPr>
        <w:t>م</w:t>
      </w:r>
      <w:r w:rsidRPr="00EC5651">
        <w:rPr>
          <w:rFonts w:cs="Arial"/>
          <w:sz w:val="28"/>
          <w:szCs w:val="28"/>
          <w:rtl/>
        </w:rPr>
        <w:t>.</w:t>
      </w:r>
      <w:r w:rsidRPr="00EC5651">
        <w:rPr>
          <w:rFonts w:cs="Arial" w:hint="cs"/>
          <w:sz w:val="28"/>
          <w:szCs w:val="28"/>
          <w:rtl/>
        </w:rPr>
        <w:t>م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صفا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سليم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ناجي</w:t>
      </w:r>
    </w:p>
    <w:p w:rsidR="00EC5651" w:rsidRDefault="00EC5651" w:rsidP="00EC5651">
      <w:pPr>
        <w:jc w:val="both"/>
        <w:rPr>
          <w:rFonts w:hint="cs"/>
          <w:sz w:val="28"/>
          <w:szCs w:val="28"/>
          <w:rtl/>
        </w:rPr>
      </w:pPr>
      <w:r w:rsidRPr="00EC5651">
        <w:rPr>
          <w:rFonts w:cs="Arial" w:hint="cs"/>
          <w:sz w:val="28"/>
          <w:szCs w:val="28"/>
          <w:rtl/>
        </w:rPr>
        <w:t>المحاضرة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الأولى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bookmarkStart w:id="0" w:name="_GoBack"/>
      <w:bookmarkEnd w:id="0"/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 xml:space="preserve">(( </w:t>
      </w:r>
      <w:r w:rsidRPr="00EC5651">
        <w:rPr>
          <w:rFonts w:cs="Arial" w:hint="cs"/>
          <w:sz w:val="28"/>
          <w:szCs w:val="28"/>
          <w:rtl/>
        </w:rPr>
        <w:t>مفهوم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والانسان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وحقوق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الانسان</w:t>
      </w:r>
      <w:r w:rsidRPr="00EC5651">
        <w:rPr>
          <w:rFonts w:cs="Arial"/>
          <w:sz w:val="28"/>
          <w:szCs w:val="28"/>
          <w:rtl/>
        </w:rPr>
        <w:t>))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مفهوم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 xml:space="preserve"> 1- </w:t>
      </w:r>
      <w:r w:rsidRPr="00EC5651">
        <w:rPr>
          <w:rFonts w:cs="Arial" w:hint="cs"/>
          <w:sz w:val="28"/>
          <w:szCs w:val="28"/>
          <w:rtl/>
        </w:rPr>
        <w:t>مفهوم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اللغه</w:t>
      </w:r>
      <w:proofErr w:type="spellEnd"/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تعني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كلمة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اللغه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العربيه</w:t>
      </w:r>
      <w:proofErr w:type="spellEnd"/>
      <w:r w:rsidRPr="00EC5651">
        <w:rPr>
          <w:rFonts w:cs="Arial"/>
          <w:sz w:val="28"/>
          <w:szCs w:val="28"/>
          <w:rtl/>
        </w:rPr>
        <w:t xml:space="preserve"> (</w:t>
      </w:r>
      <w:proofErr w:type="spellStart"/>
      <w:r w:rsidRPr="00EC5651">
        <w:rPr>
          <w:rFonts w:cs="Arial" w:hint="cs"/>
          <w:sz w:val="28"/>
          <w:szCs w:val="28"/>
          <w:rtl/>
        </w:rPr>
        <w:t>البثوت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والوجوب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والزوم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نقیض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الباطل</w:t>
      </w:r>
      <w:r w:rsidRPr="00EC5651">
        <w:rPr>
          <w:rFonts w:cs="Arial"/>
          <w:sz w:val="28"/>
          <w:szCs w:val="28"/>
          <w:rtl/>
        </w:rPr>
        <w:t xml:space="preserve">) </w:t>
      </w:r>
      <w:r w:rsidRPr="00EC5651">
        <w:rPr>
          <w:rFonts w:cs="Arial" w:hint="cs"/>
          <w:sz w:val="28"/>
          <w:szCs w:val="28"/>
          <w:rtl/>
        </w:rPr>
        <w:t>وقد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وردت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كلمة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القران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قال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الله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تعالى</w:t>
      </w:r>
      <w:r w:rsidRPr="00EC5651">
        <w:rPr>
          <w:rFonts w:cs="Arial"/>
          <w:sz w:val="28"/>
          <w:szCs w:val="28"/>
          <w:rtl/>
        </w:rPr>
        <w:t xml:space="preserve"> (( </w:t>
      </w:r>
      <w:r w:rsidRPr="00EC5651">
        <w:rPr>
          <w:rFonts w:cs="Arial" w:hint="cs"/>
          <w:sz w:val="28"/>
          <w:szCs w:val="28"/>
          <w:rtl/>
        </w:rPr>
        <w:t>بل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نقذف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على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الباطل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فيدمغه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فاذا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هو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زاهق</w:t>
      </w:r>
      <w:r w:rsidRPr="00EC5651">
        <w:rPr>
          <w:rFonts w:cs="Arial"/>
          <w:sz w:val="28"/>
          <w:szCs w:val="28"/>
          <w:rtl/>
        </w:rPr>
        <w:t xml:space="preserve"> ))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proofErr w:type="spellStart"/>
      <w:r w:rsidRPr="00EC5651">
        <w:rPr>
          <w:rFonts w:cs="Arial" w:hint="cs"/>
          <w:sz w:val="28"/>
          <w:szCs w:val="28"/>
          <w:rtl/>
        </w:rPr>
        <w:t>وتاتي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كلمة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بمعنى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الوجوب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قال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تعالى</w:t>
      </w:r>
      <w:r w:rsidRPr="00EC5651">
        <w:rPr>
          <w:rFonts w:cs="Arial"/>
          <w:sz w:val="28"/>
          <w:szCs w:val="28"/>
          <w:rtl/>
        </w:rPr>
        <w:t xml:space="preserve"> (( </w:t>
      </w:r>
      <w:r w:rsidRPr="00EC5651">
        <w:rPr>
          <w:rFonts w:cs="Arial" w:hint="cs"/>
          <w:sz w:val="28"/>
          <w:szCs w:val="28"/>
          <w:rtl/>
        </w:rPr>
        <w:t>وكان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علينا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نصر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المؤمنين</w:t>
      </w:r>
      <w:r w:rsidRPr="00EC5651">
        <w:rPr>
          <w:rFonts w:cs="Arial"/>
          <w:sz w:val="28"/>
          <w:szCs w:val="28"/>
          <w:rtl/>
        </w:rPr>
        <w:t xml:space="preserve"> ))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 xml:space="preserve">2- </w:t>
      </w:r>
      <w:r w:rsidRPr="00EC5651">
        <w:rPr>
          <w:rFonts w:cs="Arial" w:hint="cs"/>
          <w:sz w:val="28"/>
          <w:szCs w:val="28"/>
          <w:rtl/>
        </w:rPr>
        <w:t>مفهوم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الاصطلاح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اتفق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انصار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مدرسة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الطبيعي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والمذاهب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الفردية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وكافة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المدارس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الأخرى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اتفقت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على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تعريف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كما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يلي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>(( ((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هو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مكانه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سلطه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يعترف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بها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للفرد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مصلحه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يحميها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أن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هو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سلطه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مكانه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يحميها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سلطه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يعترف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بها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يحميها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وتشمل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الحمايه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اللجوء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القضاء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الذي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تحميه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دعوی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يستحق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يحمل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هذا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الوصف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ويرتبط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نطاق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حماية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</w:t>
      </w:r>
      <w:r w:rsidRPr="00EC5651">
        <w:rPr>
          <w:rFonts w:cs="Arial"/>
          <w:sz w:val="28"/>
          <w:szCs w:val="28"/>
          <w:rtl/>
        </w:rPr>
        <w:t xml:space="preserve"> :-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 xml:space="preserve">1- </w:t>
      </w:r>
      <w:r w:rsidRPr="00EC5651">
        <w:rPr>
          <w:rFonts w:cs="Arial" w:hint="cs"/>
          <w:sz w:val="28"/>
          <w:szCs w:val="28"/>
          <w:rtl/>
        </w:rPr>
        <w:t>أن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نطاق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حماية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يرتبط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بالاستخدام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المشروع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له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 xml:space="preserve">2- </w:t>
      </w:r>
      <w:r w:rsidRPr="00EC5651">
        <w:rPr>
          <w:rFonts w:cs="Arial" w:hint="cs"/>
          <w:sz w:val="28"/>
          <w:szCs w:val="28"/>
          <w:rtl/>
        </w:rPr>
        <w:t>استخدام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مصلحة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الجماعة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 xml:space="preserve">3- </w:t>
      </w:r>
      <w:r w:rsidRPr="00EC5651">
        <w:rPr>
          <w:rFonts w:cs="Arial" w:hint="cs"/>
          <w:sz w:val="28"/>
          <w:szCs w:val="28"/>
          <w:rtl/>
        </w:rPr>
        <w:t>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تجاوز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صاحب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الحدود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والعقود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المرسومة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يعرضه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للمسائلة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التجاوز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عمل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غير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مشروع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يستوجب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المسائلة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 xml:space="preserve">4- </w:t>
      </w:r>
      <w:r w:rsidRPr="00EC5651">
        <w:rPr>
          <w:rFonts w:cs="Arial" w:hint="cs"/>
          <w:sz w:val="28"/>
          <w:szCs w:val="28"/>
          <w:rtl/>
        </w:rPr>
        <w:t>لا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يوجد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حقا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مطلقا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لايجوز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لصاحبة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يستعمله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حسب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مشيئته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وهواه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دون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قيد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ضابط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وانما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هو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نسبي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مقيد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بوجوب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عدم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التعسف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استخدامه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عناصر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عناصر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ثلاث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هي</w:t>
      </w:r>
      <w:r w:rsidRPr="00EC5651">
        <w:rPr>
          <w:rFonts w:cs="Arial"/>
          <w:sz w:val="28"/>
          <w:szCs w:val="28"/>
          <w:rtl/>
        </w:rPr>
        <w:t>:-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lastRenderedPageBreak/>
        <w:t xml:space="preserve">1- </w:t>
      </w:r>
      <w:r w:rsidRPr="00EC5651">
        <w:rPr>
          <w:rFonts w:cs="Arial" w:hint="cs"/>
          <w:sz w:val="28"/>
          <w:szCs w:val="28"/>
          <w:rtl/>
        </w:rPr>
        <w:t>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صاحبه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 xml:space="preserve">2- </w:t>
      </w:r>
      <w:r w:rsidRPr="00EC5651">
        <w:rPr>
          <w:rFonts w:cs="Arial" w:hint="cs"/>
          <w:sz w:val="28"/>
          <w:szCs w:val="28"/>
          <w:rtl/>
        </w:rPr>
        <w:t>محل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الذي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يتمثل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بالشيء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العمل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الذي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يرد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عليه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 xml:space="preserve">4- </w:t>
      </w:r>
      <w:r w:rsidRPr="00EC5651">
        <w:rPr>
          <w:rFonts w:cs="Arial" w:hint="cs"/>
          <w:sz w:val="28"/>
          <w:szCs w:val="28"/>
          <w:rtl/>
        </w:rPr>
        <w:t>الحماية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القانونية</w:t>
      </w:r>
      <w:r w:rsidRPr="00EC5651">
        <w:rPr>
          <w:rFonts w:cs="Arial"/>
          <w:sz w:val="28"/>
          <w:szCs w:val="28"/>
          <w:rtl/>
        </w:rPr>
        <w:t xml:space="preserve"> (</w:t>
      </w:r>
      <w:r w:rsidRPr="00EC5651">
        <w:rPr>
          <w:rFonts w:cs="Arial" w:hint="cs"/>
          <w:sz w:val="28"/>
          <w:szCs w:val="28"/>
          <w:rtl/>
        </w:rPr>
        <w:t>الدعوى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القضائية</w:t>
      </w:r>
      <w:r w:rsidRPr="00EC5651">
        <w:rPr>
          <w:rFonts w:cs="Arial"/>
          <w:sz w:val="28"/>
          <w:szCs w:val="28"/>
          <w:rtl/>
        </w:rPr>
        <w:t>)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</w:p>
    <w:p w:rsidR="00EC5651" w:rsidRPr="00EC5651" w:rsidRDefault="00EC5651" w:rsidP="00EC5651">
      <w:pPr>
        <w:jc w:val="both"/>
        <w:rPr>
          <w:sz w:val="28"/>
          <w:szCs w:val="28"/>
        </w:rPr>
      </w:pP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مفهوم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الانسان</w:t>
      </w:r>
      <w:r w:rsidRPr="00EC5651">
        <w:rPr>
          <w:rFonts w:cs="Arial"/>
          <w:sz w:val="28"/>
          <w:szCs w:val="28"/>
          <w:rtl/>
        </w:rPr>
        <w:t>))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 xml:space="preserve">1- </w:t>
      </w:r>
      <w:r w:rsidRPr="00EC5651">
        <w:rPr>
          <w:rFonts w:cs="Arial" w:hint="cs"/>
          <w:sz w:val="28"/>
          <w:szCs w:val="28"/>
          <w:rtl/>
        </w:rPr>
        <w:t>الانسان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كائن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اجتماعی</w:t>
      </w:r>
      <w:proofErr w:type="spellEnd"/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الانسان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كائن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اجتماعي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وعي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وهو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مسؤول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افعاله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وتصرفاته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ويمتلك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زمام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نفسه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وهو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والفرد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الانسان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اللغة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يعني</w:t>
      </w:r>
      <w:r w:rsidRPr="00EC5651">
        <w:rPr>
          <w:rFonts w:cs="Arial"/>
          <w:sz w:val="28"/>
          <w:szCs w:val="28"/>
          <w:rtl/>
        </w:rPr>
        <w:t xml:space="preserve"> (</w:t>
      </w:r>
      <w:r w:rsidRPr="00EC5651">
        <w:rPr>
          <w:rFonts w:cs="Arial" w:hint="cs"/>
          <w:sz w:val="28"/>
          <w:szCs w:val="28"/>
          <w:rtl/>
        </w:rPr>
        <w:t>البشر</w:t>
      </w:r>
      <w:r w:rsidRPr="00EC5651">
        <w:rPr>
          <w:rFonts w:cs="Arial"/>
          <w:sz w:val="28"/>
          <w:szCs w:val="28"/>
          <w:rtl/>
        </w:rPr>
        <w:t xml:space="preserve">) </w:t>
      </w:r>
      <w:r w:rsidRPr="00EC5651">
        <w:rPr>
          <w:rFonts w:cs="Arial" w:hint="cs"/>
          <w:sz w:val="28"/>
          <w:szCs w:val="28"/>
          <w:rtl/>
        </w:rPr>
        <w:t>ذكرا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انثى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ويطلق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على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أفراد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الجنس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البشري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ولكي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نضمن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الفرد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حقوقه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يجب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يندمج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يتفاعل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الاخرين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قال</w:t>
      </w:r>
      <w:r w:rsidRPr="00EC5651">
        <w:rPr>
          <w:rFonts w:cs="Arial"/>
          <w:sz w:val="28"/>
          <w:szCs w:val="28"/>
          <w:rtl/>
        </w:rPr>
        <w:t xml:space="preserve"> ( </w:t>
      </w:r>
      <w:r w:rsidRPr="00EC5651">
        <w:rPr>
          <w:rFonts w:cs="Arial" w:hint="cs"/>
          <w:sz w:val="28"/>
          <w:szCs w:val="28"/>
          <w:rtl/>
        </w:rPr>
        <w:t>ارسطو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الانسان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حیوان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اجتماعي</w:t>
      </w:r>
      <w:r w:rsidRPr="00EC5651">
        <w:rPr>
          <w:rFonts w:cs="Arial"/>
          <w:sz w:val="28"/>
          <w:szCs w:val="28"/>
          <w:rtl/>
        </w:rPr>
        <w:t xml:space="preserve"> ) </w:t>
      </w:r>
      <w:r w:rsidRPr="00EC5651">
        <w:rPr>
          <w:rFonts w:cs="Arial" w:hint="cs"/>
          <w:sz w:val="28"/>
          <w:szCs w:val="28"/>
          <w:rtl/>
        </w:rPr>
        <w:t>وكل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فرد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يساهم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الحياه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المشتركة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الاخرين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يكون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دون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الانسان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وعلى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حد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يعتبره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يكون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وحشا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مثل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انسان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الغابة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يشعر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بوجود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احد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غيره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ولا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يحس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الاحساس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نفسه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واحساسه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بالحياة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محصور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ذاته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ويمتاز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بالأنانية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والقسوة</w:t>
      </w:r>
      <w:r w:rsidRPr="00EC5651">
        <w:rPr>
          <w:rFonts w:cs="Arial"/>
          <w:sz w:val="28"/>
          <w:szCs w:val="28"/>
          <w:rtl/>
        </w:rPr>
        <w:t>..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الانسان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يقيم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علاقات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اجتماعية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انسان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اخر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مجموع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العلاقات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بين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الناس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تكون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المجتمع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والمجتمع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هو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الذي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يضبط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سلوك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الأفراد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خلال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وضع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مقاييس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للسلوك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عليهم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يتبنوها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ويلتزموا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بها</w:t>
      </w:r>
      <w:r w:rsidRPr="00EC5651">
        <w:rPr>
          <w:rFonts w:cs="Arial"/>
          <w:sz w:val="28"/>
          <w:szCs w:val="28"/>
          <w:rtl/>
        </w:rPr>
        <w:t>.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/>
          <w:sz w:val="28"/>
          <w:szCs w:val="28"/>
          <w:rtl/>
        </w:rPr>
        <w:t xml:space="preserve">2- </w:t>
      </w:r>
      <w:r w:rsidRPr="00EC5651">
        <w:rPr>
          <w:rFonts w:cs="Arial" w:hint="cs"/>
          <w:sz w:val="28"/>
          <w:szCs w:val="28"/>
          <w:rtl/>
        </w:rPr>
        <w:t>الشخصية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القانونية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للانسان</w:t>
      </w:r>
      <w:proofErr w:type="spellEnd"/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جاء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المدني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العراقي</w:t>
      </w:r>
      <w:r w:rsidRPr="00EC5651">
        <w:rPr>
          <w:rFonts w:cs="Arial"/>
          <w:sz w:val="28"/>
          <w:szCs w:val="28"/>
          <w:rtl/>
        </w:rPr>
        <w:t xml:space="preserve"> ( </w:t>
      </w:r>
      <w:r w:rsidRPr="00EC5651">
        <w:rPr>
          <w:rFonts w:cs="Arial" w:hint="cs"/>
          <w:sz w:val="28"/>
          <w:szCs w:val="28"/>
          <w:rtl/>
        </w:rPr>
        <w:t>تبدا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شخصية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الانسان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بتمام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ولادته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حيا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وتنتهي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بموته</w:t>
      </w:r>
      <w:r w:rsidRPr="00EC5651">
        <w:rPr>
          <w:rFonts w:cs="Arial"/>
          <w:sz w:val="28"/>
          <w:szCs w:val="28"/>
          <w:rtl/>
        </w:rPr>
        <w:t xml:space="preserve"> ))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مميزات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الطبيعية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للانسان</w:t>
      </w:r>
      <w:proofErr w:type="spellEnd"/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وهي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مجموعه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العناصر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والمميزات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التي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تميز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الإنسان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غيره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افراد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المجتمع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وهي</w:t>
      </w:r>
      <w:r w:rsidRPr="00EC5651">
        <w:rPr>
          <w:rFonts w:cs="Arial"/>
          <w:sz w:val="28"/>
          <w:szCs w:val="28"/>
          <w:rtl/>
        </w:rPr>
        <w:t xml:space="preserve">:- 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اولا</w:t>
      </w:r>
      <w:r w:rsidRPr="00EC5651">
        <w:rPr>
          <w:rFonts w:cs="Arial"/>
          <w:sz w:val="28"/>
          <w:szCs w:val="28"/>
          <w:rtl/>
        </w:rPr>
        <w:t xml:space="preserve">:- </w:t>
      </w:r>
      <w:r w:rsidRPr="00EC5651">
        <w:rPr>
          <w:rFonts w:cs="Arial" w:hint="cs"/>
          <w:sz w:val="28"/>
          <w:szCs w:val="28"/>
          <w:rtl/>
        </w:rPr>
        <w:t>اسم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</w:t>
      </w:r>
      <w:r w:rsidRPr="00EC5651">
        <w:rPr>
          <w:rFonts w:cs="Arial"/>
          <w:sz w:val="28"/>
          <w:szCs w:val="28"/>
          <w:rtl/>
        </w:rPr>
        <w:t xml:space="preserve">:- </w:t>
      </w:r>
      <w:r w:rsidRPr="00EC5651">
        <w:rPr>
          <w:rFonts w:cs="Arial" w:hint="cs"/>
          <w:sz w:val="28"/>
          <w:szCs w:val="28"/>
          <w:rtl/>
        </w:rPr>
        <w:t>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تختار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الاسره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هذا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الاسم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للطفل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عند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ولادته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يسجل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سجلات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الأحوال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المدنيه</w:t>
      </w:r>
      <w:proofErr w:type="spellEnd"/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وجاء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المدني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العراقي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لكل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اسم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ولقب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يلحق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باولاده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اسم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يجوز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التصرف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ولا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يسقط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بالتقادم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ولا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يستطيع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يتخلى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اسمه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مصلحة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مشروعه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حمله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والتمتع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بكافه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السلطات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يعترف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بهذه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المصلحه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ويحميها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كل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اعتداء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</w:p>
    <w:p w:rsidR="00EC5651" w:rsidRPr="00EC5651" w:rsidRDefault="00EC5651" w:rsidP="00EC5651">
      <w:pPr>
        <w:jc w:val="both"/>
        <w:rPr>
          <w:sz w:val="28"/>
          <w:szCs w:val="28"/>
        </w:rPr>
      </w:pP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ثانيا</w:t>
      </w:r>
      <w:r w:rsidRPr="00EC5651">
        <w:rPr>
          <w:rFonts w:cs="Arial"/>
          <w:sz w:val="28"/>
          <w:szCs w:val="28"/>
          <w:rtl/>
        </w:rPr>
        <w:t xml:space="preserve">:- </w:t>
      </w:r>
      <w:r w:rsidRPr="00EC5651">
        <w:rPr>
          <w:rFonts w:cs="Arial" w:hint="cs"/>
          <w:sz w:val="28"/>
          <w:szCs w:val="28"/>
          <w:rtl/>
        </w:rPr>
        <w:t>الموطن</w:t>
      </w:r>
      <w:r w:rsidRPr="00EC5651">
        <w:rPr>
          <w:rFonts w:cs="Arial"/>
          <w:sz w:val="28"/>
          <w:szCs w:val="28"/>
          <w:rtl/>
        </w:rPr>
        <w:t xml:space="preserve">:- </w:t>
      </w:r>
      <w:r w:rsidRPr="00EC5651">
        <w:rPr>
          <w:rFonts w:cs="Arial" w:hint="cs"/>
          <w:sz w:val="28"/>
          <w:szCs w:val="28"/>
          <w:rtl/>
        </w:rPr>
        <w:t>ما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هو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المكان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الذي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يقيم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ويتخذه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مسكنا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يأوي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اليه</w:t>
      </w:r>
      <w:r w:rsidRPr="00EC5651">
        <w:rPr>
          <w:rFonts w:cs="Arial"/>
          <w:sz w:val="28"/>
          <w:szCs w:val="28"/>
          <w:rtl/>
        </w:rPr>
        <w:t xml:space="preserve"> 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ولا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يجوز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أن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يكون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اكثر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وطن</w:t>
      </w:r>
      <w:r w:rsidRPr="00EC5651">
        <w:rPr>
          <w:rFonts w:cs="Arial"/>
          <w:sz w:val="28"/>
          <w:szCs w:val="28"/>
          <w:rtl/>
        </w:rPr>
        <w:t>..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ثالثا</w:t>
      </w:r>
      <w:r w:rsidRPr="00EC5651">
        <w:rPr>
          <w:rFonts w:cs="Arial"/>
          <w:sz w:val="28"/>
          <w:szCs w:val="28"/>
          <w:rtl/>
        </w:rPr>
        <w:t xml:space="preserve">:- </w:t>
      </w:r>
      <w:proofErr w:type="spellStart"/>
      <w:r w:rsidRPr="00EC5651">
        <w:rPr>
          <w:rFonts w:cs="Arial" w:hint="cs"/>
          <w:sz w:val="28"/>
          <w:szCs w:val="28"/>
          <w:rtl/>
        </w:rPr>
        <w:t>الاسره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والحالة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العائلية</w:t>
      </w:r>
      <w:r w:rsidRPr="00EC5651">
        <w:rPr>
          <w:rFonts w:cs="Arial"/>
          <w:sz w:val="28"/>
          <w:szCs w:val="28"/>
          <w:rtl/>
        </w:rPr>
        <w:t xml:space="preserve">:- </w:t>
      </w:r>
      <w:r w:rsidRPr="00EC5651">
        <w:rPr>
          <w:rFonts w:cs="Arial" w:hint="cs"/>
          <w:sz w:val="28"/>
          <w:szCs w:val="28"/>
          <w:rtl/>
        </w:rPr>
        <w:t>ويعني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تحديد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مركز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للشخص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بالنسبه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للاسره</w:t>
      </w:r>
      <w:proofErr w:type="spellEnd"/>
      <w:r w:rsidRPr="00EC5651">
        <w:rPr>
          <w:rFonts w:cs="Arial"/>
          <w:sz w:val="28"/>
          <w:szCs w:val="28"/>
          <w:rtl/>
        </w:rPr>
        <w:t xml:space="preserve"> (</w:t>
      </w:r>
      <w:r w:rsidRPr="00EC5651">
        <w:rPr>
          <w:rFonts w:cs="Arial" w:hint="cs"/>
          <w:sz w:val="28"/>
          <w:szCs w:val="28"/>
          <w:rtl/>
        </w:rPr>
        <w:t>اب</w:t>
      </w:r>
      <w:r w:rsidRPr="00EC5651">
        <w:rPr>
          <w:rFonts w:cs="Arial"/>
          <w:sz w:val="28"/>
          <w:szCs w:val="28"/>
          <w:rtl/>
        </w:rPr>
        <w:t>/</w:t>
      </w:r>
      <w:r w:rsidRPr="00EC5651">
        <w:rPr>
          <w:rFonts w:cs="Arial" w:hint="cs"/>
          <w:sz w:val="28"/>
          <w:szCs w:val="28"/>
          <w:rtl/>
        </w:rPr>
        <w:t>ام</w:t>
      </w:r>
      <w:r w:rsidRPr="00EC5651">
        <w:rPr>
          <w:rFonts w:cs="Arial"/>
          <w:sz w:val="28"/>
          <w:szCs w:val="28"/>
          <w:rtl/>
        </w:rPr>
        <w:t xml:space="preserve"> / </w:t>
      </w:r>
      <w:r w:rsidRPr="00EC5651">
        <w:rPr>
          <w:rFonts w:cs="Arial" w:hint="cs"/>
          <w:sz w:val="28"/>
          <w:szCs w:val="28"/>
          <w:rtl/>
        </w:rPr>
        <w:t>ابن</w:t>
      </w:r>
      <w:r w:rsidRPr="00EC5651">
        <w:rPr>
          <w:rFonts w:cs="Arial"/>
          <w:sz w:val="28"/>
          <w:szCs w:val="28"/>
          <w:rtl/>
        </w:rPr>
        <w:t xml:space="preserve">/ </w:t>
      </w:r>
      <w:r w:rsidRPr="00EC5651">
        <w:rPr>
          <w:rFonts w:cs="Arial" w:hint="cs"/>
          <w:sz w:val="28"/>
          <w:szCs w:val="28"/>
          <w:rtl/>
        </w:rPr>
        <w:t>اخت</w:t>
      </w:r>
      <w:r w:rsidRPr="00EC5651">
        <w:rPr>
          <w:rFonts w:cs="Arial"/>
          <w:sz w:val="28"/>
          <w:szCs w:val="28"/>
          <w:rtl/>
        </w:rPr>
        <w:t xml:space="preserve">) </w:t>
      </w:r>
      <w:r w:rsidRPr="00EC5651">
        <w:rPr>
          <w:rFonts w:cs="Arial" w:hint="cs"/>
          <w:sz w:val="28"/>
          <w:szCs w:val="28"/>
          <w:rtl/>
        </w:rPr>
        <w:t>تتكون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اسره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اقاربه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الذين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يجمعهم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اصل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مشترك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تنشا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رابطه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القرابه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طريق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النسب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والمصاهره</w:t>
      </w:r>
      <w:proofErr w:type="spellEnd"/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رابعا</w:t>
      </w:r>
      <w:r w:rsidRPr="00EC5651">
        <w:rPr>
          <w:rFonts w:cs="Arial"/>
          <w:sz w:val="28"/>
          <w:szCs w:val="28"/>
          <w:rtl/>
        </w:rPr>
        <w:t xml:space="preserve">: </w:t>
      </w:r>
      <w:r w:rsidRPr="00EC5651">
        <w:rPr>
          <w:rFonts w:cs="Arial" w:hint="cs"/>
          <w:sz w:val="28"/>
          <w:szCs w:val="28"/>
          <w:rtl/>
        </w:rPr>
        <w:t>الجنسية</w:t>
      </w:r>
      <w:r w:rsidRPr="00EC5651">
        <w:rPr>
          <w:rFonts w:cs="Arial"/>
          <w:sz w:val="28"/>
          <w:szCs w:val="28"/>
          <w:rtl/>
        </w:rPr>
        <w:t xml:space="preserve">: </w:t>
      </w:r>
      <w:r w:rsidRPr="00EC5651">
        <w:rPr>
          <w:rFonts w:cs="Arial" w:hint="cs"/>
          <w:sz w:val="28"/>
          <w:szCs w:val="28"/>
          <w:rtl/>
        </w:rPr>
        <w:t>وهي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الرابطه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التي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تربط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بدوله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بحيث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تجعله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تابعا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لها</w:t>
      </w:r>
      <w:r w:rsidRPr="00EC5651">
        <w:rPr>
          <w:rFonts w:cs="Arial"/>
          <w:sz w:val="28"/>
          <w:szCs w:val="28"/>
          <w:rtl/>
        </w:rPr>
        <w:t xml:space="preserve">. </w:t>
      </w:r>
      <w:r w:rsidRPr="00EC5651">
        <w:rPr>
          <w:rFonts w:cs="Arial" w:hint="cs"/>
          <w:sz w:val="28"/>
          <w:szCs w:val="28"/>
          <w:rtl/>
        </w:rPr>
        <w:t>ولكل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فرد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وجنسيته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واحده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ولا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يجوز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الانتماء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اكثر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دوله</w:t>
      </w:r>
      <w:r w:rsidRPr="00EC5651">
        <w:rPr>
          <w:rFonts w:cs="Arial"/>
          <w:sz w:val="28"/>
          <w:szCs w:val="28"/>
          <w:rtl/>
        </w:rPr>
        <w:t>.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اجازه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الدستور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العراقي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لعام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/>
          <w:sz w:val="28"/>
          <w:szCs w:val="28"/>
          <w:rtl/>
          <w:lang w:bidi="fa-IR"/>
        </w:rPr>
        <w:t xml:space="preserve">۲۰۰۵( </w:t>
      </w:r>
      <w:r w:rsidRPr="00EC5651">
        <w:rPr>
          <w:rFonts w:cs="Arial" w:hint="cs"/>
          <w:sz w:val="28"/>
          <w:szCs w:val="28"/>
          <w:rtl/>
        </w:rPr>
        <w:t>تعدد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الجنسية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العراقيه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وعلى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يتولى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منصبا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سیاسیا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امنيا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التخلي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جنسيه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اخرى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مكتسبة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وينظم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ذلك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بقانون</w:t>
      </w:r>
      <w:r w:rsidRPr="00EC5651">
        <w:rPr>
          <w:rFonts w:cs="Arial"/>
          <w:sz w:val="28"/>
          <w:szCs w:val="28"/>
          <w:rtl/>
        </w:rPr>
        <w:t>).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خامسا</w:t>
      </w:r>
      <w:r w:rsidRPr="00EC5651">
        <w:rPr>
          <w:rFonts w:cs="Arial"/>
          <w:sz w:val="28"/>
          <w:szCs w:val="28"/>
          <w:rtl/>
        </w:rPr>
        <w:t xml:space="preserve">:- </w:t>
      </w:r>
      <w:r w:rsidRPr="00EC5651">
        <w:rPr>
          <w:rFonts w:cs="Arial" w:hint="cs"/>
          <w:sz w:val="28"/>
          <w:szCs w:val="28"/>
          <w:rtl/>
        </w:rPr>
        <w:t>الاهلية</w:t>
      </w:r>
      <w:r w:rsidRPr="00EC5651">
        <w:rPr>
          <w:rFonts w:cs="Arial"/>
          <w:sz w:val="28"/>
          <w:szCs w:val="28"/>
          <w:rtl/>
        </w:rPr>
        <w:t xml:space="preserve">: </w:t>
      </w:r>
      <w:r w:rsidRPr="00EC5651">
        <w:rPr>
          <w:rFonts w:cs="Arial" w:hint="cs"/>
          <w:sz w:val="28"/>
          <w:szCs w:val="28"/>
          <w:rtl/>
        </w:rPr>
        <w:t>وتعني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صلاحية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لاكتساب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الحقوق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والالتزام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بالواجبات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وكذلك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صلاحية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للمباشره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بالاعمال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والتصرفات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بنفسه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على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وجه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يعتد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الناحية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القانونيه</w:t>
      </w:r>
      <w:proofErr w:type="spellEnd"/>
      <w:r w:rsidRPr="00EC5651">
        <w:rPr>
          <w:rFonts w:cs="Arial"/>
          <w:sz w:val="28"/>
          <w:szCs w:val="28"/>
          <w:rtl/>
        </w:rPr>
        <w:t>.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وقد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اكد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المدني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العراقي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بان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الفرد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يتمتع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بالاهليه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القانونية</w:t>
      </w:r>
      <w:r w:rsidRPr="00EC5651">
        <w:rPr>
          <w:rFonts w:cs="Arial"/>
          <w:sz w:val="28"/>
          <w:szCs w:val="28"/>
          <w:rtl/>
        </w:rPr>
        <w:t xml:space="preserve"> </w:t>
      </w:r>
      <w:proofErr w:type="spellStart"/>
      <w:r w:rsidRPr="00EC5651">
        <w:rPr>
          <w:rFonts w:cs="Arial" w:hint="cs"/>
          <w:sz w:val="28"/>
          <w:szCs w:val="28"/>
          <w:rtl/>
        </w:rPr>
        <w:t>الكامله</w:t>
      </w:r>
      <w:proofErr w:type="spellEnd"/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عند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بلوغ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سن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الثامنة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عشر</w:t>
      </w:r>
      <w:r w:rsidRPr="00EC5651">
        <w:rPr>
          <w:rFonts w:cs="Arial"/>
          <w:sz w:val="28"/>
          <w:szCs w:val="28"/>
          <w:rtl/>
        </w:rPr>
        <w:t>.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  <w:r w:rsidRPr="00EC5651">
        <w:rPr>
          <w:rFonts w:cs="Arial" w:hint="cs"/>
          <w:sz w:val="28"/>
          <w:szCs w:val="28"/>
          <w:rtl/>
        </w:rPr>
        <w:t>سادسا</w:t>
      </w:r>
      <w:r w:rsidRPr="00EC5651">
        <w:rPr>
          <w:rFonts w:cs="Arial"/>
          <w:sz w:val="28"/>
          <w:szCs w:val="28"/>
          <w:rtl/>
        </w:rPr>
        <w:t xml:space="preserve">: </w:t>
      </w:r>
      <w:r w:rsidRPr="00EC5651">
        <w:rPr>
          <w:rFonts w:cs="Arial" w:hint="cs"/>
          <w:sz w:val="28"/>
          <w:szCs w:val="28"/>
          <w:rtl/>
        </w:rPr>
        <w:t>الذمة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المالية</w:t>
      </w:r>
      <w:r w:rsidRPr="00EC5651">
        <w:rPr>
          <w:rFonts w:cs="Arial"/>
          <w:sz w:val="28"/>
          <w:szCs w:val="28"/>
          <w:rtl/>
        </w:rPr>
        <w:t xml:space="preserve"> :- </w:t>
      </w:r>
      <w:r w:rsidRPr="00EC5651">
        <w:rPr>
          <w:rFonts w:cs="Arial" w:hint="cs"/>
          <w:sz w:val="28"/>
          <w:szCs w:val="28"/>
          <w:rtl/>
        </w:rPr>
        <w:t>و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تعني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مجموع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وما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عليه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حقوق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والتزامات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مالية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والاصل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تكون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للشخص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ذمة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مالية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بحيث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ترتبط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الذمة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المالية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بالشخصية</w:t>
      </w:r>
      <w:r w:rsidRPr="00EC5651">
        <w:rPr>
          <w:rFonts w:cs="Arial"/>
          <w:sz w:val="28"/>
          <w:szCs w:val="28"/>
          <w:rtl/>
        </w:rPr>
        <w:t xml:space="preserve"> </w:t>
      </w:r>
      <w:r w:rsidRPr="00EC5651">
        <w:rPr>
          <w:rFonts w:cs="Arial" w:hint="cs"/>
          <w:sz w:val="28"/>
          <w:szCs w:val="28"/>
          <w:rtl/>
        </w:rPr>
        <w:t>القانونية</w:t>
      </w:r>
    </w:p>
    <w:p w:rsidR="00EC5651" w:rsidRPr="00EC5651" w:rsidRDefault="00EC5651" w:rsidP="00EC5651">
      <w:pPr>
        <w:jc w:val="both"/>
        <w:rPr>
          <w:sz w:val="28"/>
          <w:szCs w:val="28"/>
        </w:rPr>
      </w:pPr>
    </w:p>
    <w:p w:rsidR="00EC5651" w:rsidRPr="00EC5651" w:rsidRDefault="00EC5651" w:rsidP="00EC5651">
      <w:pPr>
        <w:jc w:val="both"/>
        <w:rPr>
          <w:sz w:val="28"/>
          <w:szCs w:val="28"/>
        </w:rPr>
      </w:pPr>
    </w:p>
    <w:p w:rsidR="00EC5651" w:rsidRPr="00EC5651" w:rsidRDefault="00EC5651" w:rsidP="00EC5651">
      <w:pPr>
        <w:jc w:val="both"/>
        <w:rPr>
          <w:sz w:val="28"/>
          <w:szCs w:val="28"/>
        </w:rPr>
      </w:pPr>
    </w:p>
    <w:p w:rsidR="00EC5651" w:rsidRPr="00EC5651" w:rsidRDefault="00EC5651" w:rsidP="00EC5651">
      <w:pPr>
        <w:jc w:val="both"/>
        <w:rPr>
          <w:sz w:val="28"/>
          <w:szCs w:val="28"/>
        </w:rPr>
      </w:pPr>
    </w:p>
    <w:p w:rsidR="00EC5651" w:rsidRPr="00EC5651" w:rsidRDefault="00EC5651" w:rsidP="00EC5651">
      <w:pPr>
        <w:jc w:val="both"/>
        <w:rPr>
          <w:sz w:val="28"/>
          <w:szCs w:val="28"/>
        </w:rPr>
      </w:pPr>
    </w:p>
    <w:p w:rsidR="00EC5651" w:rsidRPr="00EC5651" w:rsidRDefault="00EC5651" w:rsidP="00EC5651">
      <w:pPr>
        <w:jc w:val="both"/>
        <w:rPr>
          <w:sz w:val="28"/>
          <w:szCs w:val="28"/>
        </w:rPr>
      </w:pPr>
    </w:p>
    <w:p w:rsidR="00997DD4" w:rsidRPr="00EC5651" w:rsidRDefault="00997DD4" w:rsidP="00EC5651">
      <w:pPr>
        <w:jc w:val="both"/>
        <w:rPr>
          <w:sz w:val="28"/>
          <w:szCs w:val="28"/>
        </w:rPr>
      </w:pPr>
    </w:p>
    <w:sectPr w:rsidR="00997DD4" w:rsidRPr="00EC5651" w:rsidSect="00B874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7F"/>
    <w:rsid w:val="00997DD4"/>
    <w:rsid w:val="00B5697F"/>
    <w:rsid w:val="00B8742E"/>
    <w:rsid w:val="00E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Company>SACC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2021-04-26T08:55:00Z</dcterms:created>
  <dcterms:modified xsi:type="dcterms:W3CDTF">2021-04-26T08:56:00Z</dcterms:modified>
</cp:coreProperties>
</file>