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46" w:rsidRPr="00E55C46" w:rsidRDefault="00E55C46" w:rsidP="0096342B">
      <w:pPr>
        <w:shd w:val="clear" w:color="auto" w:fill="FFFFFF"/>
        <w:bidi w:val="0"/>
        <w:spacing w:after="0" w:line="480" w:lineRule="auto"/>
        <w:textAlignment w:val="top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</w:rPr>
      </w:pPr>
      <w:r w:rsidRPr="00E55C46">
        <w:rPr>
          <w:rFonts w:ascii="Arial" w:eastAsia="Times New Roman" w:hAnsi="Arial" w:cs="Arial"/>
          <w:b/>
          <w:bCs/>
          <w:color w:val="231F20"/>
          <w:sz w:val="36"/>
          <w:szCs w:val="36"/>
        </w:rPr>
        <w:t>Hooke's law</w:t>
      </w:r>
    </w:p>
    <w:p w:rsidR="003E2940" w:rsidRDefault="003E2940" w:rsidP="0096342B">
      <w:pPr>
        <w:spacing w:line="480" w:lineRule="auto"/>
        <w:rPr>
          <w:rtl/>
          <w:lang w:bidi="ar-IQ"/>
        </w:rPr>
      </w:pPr>
    </w:p>
    <w:p w:rsidR="00043412" w:rsidRDefault="00043412" w:rsidP="0096342B">
      <w:pPr>
        <w:spacing w:line="480" w:lineRule="auto"/>
        <w:rPr>
          <w:rtl/>
          <w:lang w:bidi="ar-IQ"/>
        </w:rPr>
      </w:pPr>
    </w:p>
    <w:p w:rsidR="00043412" w:rsidRPr="00043412" w:rsidRDefault="00043412" w:rsidP="0096342B">
      <w:pPr>
        <w:pStyle w:val="a3"/>
        <w:spacing w:before="0" w:beforeAutospacing="0" w:after="240" w:afterAutospacing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43412">
        <w:rPr>
          <w:rStyle w:val="a4"/>
          <w:rFonts w:asciiTheme="majorBidi" w:hAnsiTheme="majorBidi" w:cstheme="majorBidi"/>
          <w:color w:val="231F20"/>
          <w:sz w:val="28"/>
          <w:szCs w:val="28"/>
        </w:rPr>
        <w:t>Purpose of the experiment</w:t>
      </w:r>
      <w:r w:rsidRPr="00043412">
        <w:rPr>
          <w:rFonts w:asciiTheme="majorBidi" w:hAnsiTheme="majorBidi" w:cstheme="majorBidi"/>
          <w:color w:val="231F20"/>
          <w:sz w:val="28"/>
          <w:szCs w:val="28"/>
        </w:rPr>
        <w:t>: To investigate experimentally the extension of a spring and how it is related to the applied force, and recall that the extension of a spring is directly proportional to the force applied, provided that the limit of proportionality is not exceeded.</w:t>
      </w:r>
    </w:p>
    <w:p w:rsidR="00043412" w:rsidRPr="00043412" w:rsidRDefault="00043412" w:rsidP="0096342B">
      <w:pPr>
        <w:pStyle w:val="a3"/>
        <w:spacing w:before="0" w:beforeAutospacing="0" w:after="240" w:afterAutospacing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43412">
        <w:rPr>
          <w:rFonts w:asciiTheme="majorBidi" w:hAnsiTheme="majorBidi" w:cstheme="majorBidi"/>
          <w:color w:val="231F20"/>
          <w:sz w:val="28"/>
          <w:szCs w:val="28"/>
        </w:rPr>
        <w:t>The main variables in a science experiment are the independent variable, the dependent variable and the control variables.</w:t>
      </w:r>
    </w:p>
    <w:p w:rsidR="00043412" w:rsidRPr="00043412" w:rsidRDefault="00043412" w:rsidP="0096342B">
      <w:pPr>
        <w:pStyle w:val="a3"/>
        <w:spacing w:before="0" w:beforeAutospacing="0" w:after="240" w:afterAutospacing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43412">
        <w:rPr>
          <w:rFonts w:asciiTheme="majorBidi" w:hAnsiTheme="majorBidi" w:cstheme="majorBidi"/>
          <w:color w:val="231F20"/>
          <w:sz w:val="28"/>
          <w:szCs w:val="28"/>
        </w:rPr>
        <w:t>The </w:t>
      </w:r>
      <w:r w:rsidRPr="00043412">
        <w:rPr>
          <w:rStyle w:val="a4"/>
          <w:rFonts w:asciiTheme="majorBidi" w:hAnsiTheme="majorBidi" w:cstheme="majorBidi"/>
          <w:color w:val="231F20"/>
          <w:sz w:val="28"/>
          <w:szCs w:val="28"/>
        </w:rPr>
        <w:t>Independent Variable</w:t>
      </w:r>
      <w:r w:rsidRPr="00043412">
        <w:rPr>
          <w:rFonts w:asciiTheme="majorBidi" w:hAnsiTheme="majorBidi" w:cstheme="majorBidi"/>
          <w:color w:val="231F20"/>
          <w:sz w:val="28"/>
          <w:szCs w:val="28"/>
        </w:rPr>
        <w:t> is what we change or control in the experiment.</w:t>
      </w:r>
    </w:p>
    <w:p w:rsidR="00043412" w:rsidRPr="00043412" w:rsidRDefault="00043412" w:rsidP="0096342B">
      <w:pPr>
        <w:pStyle w:val="a3"/>
        <w:spacing w:before="0" w:beforeAutospacing="0" w:after="240" w:afterAutospacing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43412">
        <w:rPr>
          <w:rFonts w:asciiTheme="majorBidi" w:hAnsiTheme="majorBidi" w:cstheme="majorBidi"/>
          <w:color w:val="231F20"/>
          <w:sz w:val="28"/>
          <w:szCs w:val="28"/>
        </w:rPr>
        <w:t>The </w:t>
      </w:r>
      <w:r w:rsidRPr="00043412">
        <w:rPr>
          <w:rStyle w:val="a4"/>
          <w:rFonts w:asciiTheme="majorBidi" w:hAnsiTheme="majorBidi" w:cstheme="majorBidi"/>
          <w:color w:val="231F20"/>
          <w:sz w:val="28"/>
          <w:szCs w:val="28"/>
        </w:rPr>
        <w:t>Dependent Variable</w:t>
      </w:r>
      <w:r w:rsidRPr="00043412">
        <w:rPr>
          <w:rFonts w:asciiTheme="majorBidi" w:hAnsiTheme="majorBidi" w:cstheme="majorBidi"/>
          <w:color w:val="231F20"/>
          <w:sz w:val="28"/>
          <w:szCs w:val="28"/>
        </w:rPr>
        <w:t> is what we are testing and will be measured in the experiment.</w:t>
      </w:r>
    </w:p>
    <w:p w:rsidR="00043412" w:rsidRDefault="00043412" w:rsidP="0096342B">
      <w:pPr>
        <w:pStyle w:val="a3"/>
        <w:spacing w:before="0" w:beforeAutospacing="0" w:after="240" w:afterAutospacing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43412">
        <w:rPr>
          <w:rFonts w:asciiTheme="majorBidi" w:hAnsiTheme="majorBidi" w:cstheme="majorBidi"/>
          <w:color w:val="231F20"/>
          <w:sz w:val="28"/>
          <w:szCs w:val="28"/>
        </w:rPr>
        <w:t>The </w:t>
      </w:r>
      <w:r w:rsidRPr="00043412">
        <w:rPr>
          <w:rStyle w:val="a4"/>
          <w:rFonts w:asciiTheme="majorBidi" w:hAnsiTheme="majorBidi" w:cstheme="majorBidi"/>
          <w:color w:val="231F20"/>
          <w:sz w:val="28"/>
          <w:szCs w:val="28"/>
        </w:rPr>
        <w:t>Control Variables</w:t>
      </w:r>
      <w:r w:rsidRPr="00043412">
        <w:rPr>
          <w:rFonts w:asciiTheme="majorBidi" w:hAnsiTheme="majorBidi" w:cstheme="majorBidi"/>
          <w:color w:val="231F20"/>
          <w:sz w:val="28"/>
          <w:szCs w:val="28"/>
        </w:rPr>
        <w:t> are what we keep the same during the experiment to make sure it’s a fair test.</w:t>
      </w:r>
    </w:p>
    <w:p w:rsidR="007F36F9" w:rsidRPr="007F36F9" w:rsidRDefault="007F36F9" w:rsidP="0096342B">
      <w:pPr>
        <w:numPr>
          <w:ilvl w:val="0"/>
          <w:numId w:val="1"/>
        </w:num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 w:rsidRPr="007F36F9">
        <w:rPr>
          <w:rFonts w:ascii="Arial" w:eastAsia="Times New Roman" w:hAnsi="Arial" w:cs="Arial"/>
          <w:b/>
          <w:bCs/>
          <w:color w:val="231F20"/>
          <w:sz w:val="24"/>
          <w:szCs w:val="24"/>
        </w:rPr>
        <w:t>Independent Variable</w:t>
      </w:r>
      <w:r w:rsidRPr="007F36F9">
        <w:rPr>
          <w:rFonts w:ascii="Arial" w:eastAsia="Times New Roman" w:hAnsi="Arial" w:cs="Arial"/>
          <w:color w:val="231F20"/>
          <w:sz w:val="24"/>
          <w:szCs w:val="24"/>
        </w:rPr>
        <w:t> is the stretching force F. This is the weight attached to the spring and is calculated using W = mg.</w:t>
      </w:r>
    </w:p>
    <w:p w:rsidR="007F36F9" w:rsidRPr="007F36F9" w:rsidRDefault="007F36F9" w:rsidP="0096342B">
      <w:pPr>
        <w:numPr>
          <w:ilvl w:val="0"/>
          <w:numId w:val="1"/>
        </w:num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 w:rsidRPr="007F36F9">
        <w:rPr>
          <w:rFonts w:ascii="Arial" w:eastAsia="Times New Roman" w:hAnsi="Arial" w:cs="Arial"/>
          <w:b/>
          <w:bCs/>
          <w:color w:val="231F20"/>
          <w:sz w:val="24"/>
          <w:szCs w:val="24"/>
        </w:rPr>
        <w:t>Dependent Variable</w:t>
      </w:r>
      <w:r w:rsidRPr="007F36F9">
        <w:rPr>
          <w:rFonts w:ascii="Arial" w:eastAsia="Times New Roman" w:hAnsi="Arial" w:cs="Arial"/>
          <w:color w:val="231F20"/>
          <w:sz w:val="24"/>
          <w:szCs w:val="24"/>
        </w:rPr>
        <w:t> is the extension of the spring e.</w:t>
      </w:r>
    </w:p>
    <w:p w:rsidR="007F36F9" w:rsidRDefault="007F36F9" w:rsidP="0096342B">
      <w:pPr>
        <w:numPr>
          <w:ilvl w:val="0"/>
          <w:numId w:val="1"/>
        </w:num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 w:rsidRPr="007F36F9">
        <w:rPr>
          <w:rFonts w:ascii="Arial" w:eastAsia="Times New Roman" w:hAnsi="Arial" w:cs="Arial"/>
          <w:b/>
          <w:bCs/>
          <w:color w:val="231F20"/>
          <w:sz w:val="24"/>
          <w:szCs w:val="24"/>
        </w:rPr>
        <w:t>Control Variables</w:t>
      </w:r>
      <w:r w:rsidRPr="007F36F9">
        <w:rPr>
          <w:rFonts w:ascii="Arial" w:eastAsia="Times New Roman" w:hAnsi="Arial" w:cs="Arial"/>
          <w:color w:val="231F20"/>
          <w:sz w:val="24"/>
          <w:szCs w:val="24"/>
        </w:rPr>
        <w:t xml:space="preserve"> are the material of the spring, and the cross section are of the spring. These are kept the same by not changing the spring during </w:t>
      </w:r>
      <w:r w:rsidRPr="007F36F9">
        <w:rPr>
          <w:rFonts w:ascii="Arial" w:eastAsia="Times New Roman" w:hAnsi="Arial" w:cs="Arial"/>
          <w:color w:val="231F20"/>
          <w:sz w:val="24"/>
          <w:szCs w:val="24"/>
        </w:rPr>
        <w:lastRenderedPageBreak/>
        <w:t>the experiment. Remember - these variables are controlled (or kept the same) because to make it a fair test, only 1 variable can be changed, which in this case is the stretching force (i.e. the weight attached to the spring).</w:t>
      </w:r>
    </w:p>
    <w:p w:rsidR="00F4664A" w:rsidRPr="00F4664A" w:rsidRDefault="00F4664A" w:rsidP="0096342B">
      <w:pPr>
        <w:shd w:val="clear" w:color="auto" w:fill="F1F1F1"/>
        <w:bidi w:val="0"/>
        <w:spacing w:line="480" w:lineRule="auto"/>
        <w:textAlignment w:val="top"/>
        <w:rPr>
          <w:rFonts w:asciiTheme="majorBidi" w:eastAsia="Times New Roman" w:hAnsiTheme="majorBidi" w:cstheme="majorBidi"/>
          <w:b/>
          <w:bCs/>
          <w:color w:val="231F20"/>
          <w:sz w:val="28"/>
          <w:szCs w:val="28"/>
        </w:rPr>
      </w:pPr>
      <w:r w:rsidRPr="00F4664A">
        <w:rPr>
          <w:rFonts w:asciiTheme="majorBidi" w:eastAsia="Times New Roman" w:hAnsiTheme="majorBidi" w:cstheme="majorBidi"/>
          <w:b/>
          <w:bCs/>
          <w:color w:val="231F20"/>
          <w:sz w:val="28"/>
          <w:szCs w:val="28"/>
        </w:rPr>
        <w:t>Hooke's law: The extension of a spring is directly proportional to the force applied, provided that the limit of proportionality is not exceeded.</w:t>
      </w:r>
    </w:p>
    <w:p w:rsidR="00F4664A" w:rsidRPr="00F4664A" w:rsidRDefault="00F4664A" w:rsidP="0096342B">
      <w:pPr>
        <w:bidi w:val="0"/>
        <w:spacing w:after="240" w:line="48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F4664A">
        <w:rPr>
          <w:rFonts w:ascii="Arial" w:eastAsia="Times New Roman" w:hAnsi="Arial" w:cs="Arial"/>
          <w:color w:val="231F20"/>
          <w:sz w:val="24"/>
          <w:szCs w:val="24"/>
        </w:rPr>
        <w:t>The equation for Hooke’s Law is:</w:t>
      </w:r>
    </w:p>
    <w:p w:rsidR="00F4664A" w:rsidRPr="00F4664A" w:rsidRDefault="007B408D" w:rsidP="0096342B">
      <w:pPr>
        <w:bidi w:val="0"/>
        <w:spacing w:after="0" w:line="48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</w:r>
      <w:r>
        <w:rPr>
          <w:rFonts w:ascii="Arial" w:eastAsia="Times New Roman" w:hAnsi="Arial" w:cs="Arial"/>
          <w:noProof/>
          <w:color w:val="000000"/>
          <w:sz w:val="15"/>
          <w:szCs w:val="15"/>
        </w:rPr>
        <w:pict>
          <v:rect id="مستطيل 2" o:spid="_x0000_s1027" alt="Triangle containing different values used in Hooke's law equation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8X0pP5&#10;AgAABQYAAA4AAAAAAAAAAAAAAAAALgIAAGRycy9lMm9Eb2MueG1sUEsBAi0AFAAGAAgAAAAhAEyg&#10;6SzYAAAAAwEAAA8AAAAAAAAAAAAAAAAAUwUAAGRycy9kb3ducmV2LnhtbFBLBQYAAAAABAAEAPMA&#10;AABYBgAAAAA=&#10;" filled="f" stroked="f">
            <o:lock v:ext="edit" aspectratio="t"/>
            <w10:wrap type="none" anchorx="page"/>
            <w10:anchorlock/>
          </v:rect>
        </w:pict>
      </w:r>
    </w:p>
    <w:p w:rsidR="00F4664A" w:rsidRPr="00F4664A" w:rsidRDefault="00F4664A" w:rsidP="0096342B">
      <w:pPr>
        <w:bidi w:val="0"/>
        <w:spacing w:after="240" w:line="48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F4664A">
        <w:rPr>
          <w:rFonts w:ascii="Arial" w:eastAsia="Times New Roman" w:hAnsi="Arial" w:cs="Arial"/>
          <w:b/>
          <w:bCs/>
          <w:color w:val="231F20"/>
          <w:sz w:val="24"/>
          <w:szCs w:val="24"/>
        </w:rPr>
        <w:t>F =</w:t>
      </w:r>
      <w:r w:rsidR="001D5450">
        <w:rPr>
          <w:rFonts w:ascii="Arial" w:eastAsia="Times New Roman" w:hAnsi="Arial" w:cs="Arial"/>
          <w:b/>
          <w:bCs/>
          <w:color w:val="231F20"/>
          <w:sz w:val="24"/>
          <w:szCs w:val="24"/>
        </w:rPr>
        <w:t>-</w:t>
      </w:r>
      <w:r w:rsidRPr="00F4664A"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 k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Δ</w:t>
      </w:r>
      <w:r w:rsidR="001D5450">
        <w:rPr>
          <w:rFonts w:ascii="Arial" w:eastAsia="Times New Roman" w:hAnsi="Arial" w:cs="Arial"/>
          <w:color w:val="231F20"/>
          <w:sz w:val="24"/>
          <w:szCs w:val="24"/>
        </w:rPr>
        <w:t xml:space="preserve">L,          </w:t>
      </w:r>
      <w:r w:rsidR="001D5450" w:rsidRPr="001D5450">
        <w:rPr>
          <w:rFonts w:asciiTheme="majorBidi" w:eastAsia="Times New Roman" w:hAnsiTheme="majorBidi" w:cstheme="majorBidi"/>
          <w:b/>
          <w:bCs/>
          <w:color w:val="231F20"/>
          <w:sz w:val="28"/>
          <w:szCs w:val="28"/>
        </w:rPr>
        <w:t>Δ</w:t>
      </w:r>
      <w:r w:rsidR="001D5450" w:rsidRPr="001D5450">
        <w:rPr>
          <w:rFonts w:asciiTheme="majorBidi" w:eastAsia="Times New Roman" w:hAnsiTheme="majorBidi" w:cstheme="majorBidi"/>
          <w:color w:val="231F20"/>
          <w:sz w:val="28"/>
          <w:szCs w:val="28"/>
        </w:rPr>
        <w:t>L=L-L˳</w:t>
      </w:r>
    </w:p>
    <w:p w:rsidR="00F4664A" w:rsidRPr="00F4664A" w:rsidRDefault="00F4664A" w:rsidP="0096342B">
      <w:pPr>
        <w:numPr>
          <w:ilvl w:val="0"/>
          <w:numId w:val="3"/>
        </w:num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 w:rsidRPr="00F4664A">
        <w:rPr>
          <w:rFonts w:ascii="Arial" w:eastAsia="Times New Roman" w:hAnsi="Arial" w:cs="Arial"/>
          <w:color w:val="231F20"/>
          <w:sz w:val="24"/>
          <w:szCs w:val="24"/>
        </w:rPr>
        <w:t xml:space="preserve">F is the force in </w:t>
      </w:r>
      <w:proofErr w:type="spellStart"/>
      <w:r w:rsidRPr="00F4664A">
        <w:rPr>
          <w:rFonts w:ascii="Arial" w:eastAsia="Times New Roman" w:hAnsi="Arial" w:cs="Arial"/>
          <w:color w:val="231F20"/>
          <w:sz w:val="24"/>
          <w:szCs w:val="24"/>
        </w:rPr>
        <w:t>newtons</w:t>
      </w:r>
      <w:proofErr w:type="spellEnd"/>
      <w:r w:rsidRPr="00F4664A">
        <w:rPr>
          <w:rFonts w:ascii="Arial" w:eastAsia="Times New Roman" w:hAnsi="Arial" w:cs="Arial"/>
          <w:color w:val="231F20"/>
          <w:sz w:val="24"/>
          <w:szCs w:val="24"/>
        </w:rPr>
        <w:t xml:space="preserve"> (N)</w:t>
      </w:r>
    </w:p>
    <w:p w:rsidR="00F4664A" w:rsidRPr="00F4664A" w:rsidRDefault="00F4664A" w:rsidP="0096342B">
      <w:pPr>
        <w:numPr>
          <w:ilvl w:val="0"/>
          <w:numId w:val="3"/>
        </w:num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 w:rsidRPr="00F4664A">
        <w:rPr>
          <w:rFonts w:ascii="Arial" w:eastAsia="Times New Roman" w:hAnsi="Arial" w:cs="Arial"/>
          <w:color w:val="231F20"/>
          <w:sz w:val="24"/>
          <w:szCs w:val="24"/>
        </w:rPr>
        <w:t xml:space="preserve">k is the 'spring constant' in </w:t>
      </w:r>
      <w:proofErr w:type="spellStart"/>
      <w:r w:rsidRPr="00F4664A">
        <w:rPr>
          <w:rFonts w:ascii="Arial" w:eastAsia="Times New Roman" w:hAnsi="Arial" w:cs="Arial"/>
          <w:color w:val="231F20"/>
          <w:sz w:val="24"/>
          <w:szCs w:val="24"/>
        </w:rPr>
        <w:t>newtons</w:t>
      </w:r>
      <w:proofErr w:type="spellEnd"/>
      <w:r w:rsidRPr="00F4664A">
        <w:rPr>
          <w:rFonts w:ascii="Arial" w:eastAsia="Times New Roman" w:hAnsi="Arial" w:cs="Arial"/>
          <w:color w:val="231F20"/>
          <w:sz w:val="24"/>
          <w:szCs w:val="24"/>
        </w:rPr>
        <w:t xml:space="preserve"> per </w:t>
      </w:r>
      <w:proofErr w:type="spellStart"/>
      <w:r w:rsidRPr="00F4664A">
        <w:rPr>
          <w:rFonts w:ascii="Arial" w:eastAsia="Times New Roman" w:hAnsi="Arial" w:cs="Arial"/>
          <w:color w:val="231F20"/>
          <w:sz w:val="24"/>
          <w:szCs w:val="24"/>
        </w:rPr>
        <w:t>metre</w:t>
      </w:r>
      <w:proofErr w:type="spellEnd"/>
      <w:r w:rsidRPr="00F4664A">
        <w:rPr>
          <w:rFonts w:ascii="Arial" w:eastAsia="Times New Roman" w:hAnsi="Arial" w:cs="Arial"/>
          <w:color w:val="231F20"/>
          <w:sz w:val="24"/>
          <w:szCs w:val="24"/>
        </w:rPr>
        <w:t xml:space="preserve"> (N/m)</w:t>
      </w:r>
    </w:p>
    <w:p w:rsidR="007F36F9" w:rsidRDefault="001D5450" w:rsidP="0096342B">
      <w:pPr>
        <w:numPr>
          <w:ilvl w:val="0"/>
          <w:numId w:val="3"/>
        </w:num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Δ</w:t>
      </w:r>
      <w:r>
        <w:rPr>
          <w:rFonts w:ascii="Arial" w:eastAsia="Times New Roman" w:hAnsi="Arial" w:cs="Arial"/>
          <w:color w:val="231F20"/>
          <w:sz w:val="24"/>
          <w:szCs w:val="24"/>
        </w:rPr>
        <w:t>L</w:t>
      </w:r>
      <w:r w:rsidR="00F4664A" w:rsidRPr="00F4664A">
        <w:rPr>
          <w:rFonts w:ascii="Arial" w:eastAsia="Times New Roman" w:hAnsi="Arial" w:cs="Arial"/>
          <w:color w:val="231F20"/>
          <w:sz w:val="24"/>
          <w:szCs w:val="24"/>
        </w:rPr>
        <w:t xml:space="preserve">is the extension in </w:t>
      </w:r>
      <w:proofErr w:type="spellStart"/>
      <w:r w:rsidR="00F4664A" w:rsidRPr="00F4664A">
        <w:rPr>
          <w:rFonts w:ascii="Arial" w:eastAsia="Times New Roman" w:hAnsi="Arial" w:cs="Arial"/>
          <w:color w:val="231F20"/>
          <w:sz w:val="24"/>
          <w:szCs w:val="24"/>
        </w:rPr>
        <w:t>metres</w:t>
      </w:r>
      <w:proofErr w:type="spellEnd"/>
      <w:r w:rsidR="00F4664A" w:rsidRPr="00F4664A">
        <w:rPr>
          <w:rFonts w:ascii="Arial" w:eastAsia="Times New Roman" w:hAnsi="Arial" w:cs="Arial"/>
          <w:color w:val="231F20"/>
          <w:sz w:val="24"/>
          <w:szCs w:val="24"/>
        </w:rPr>
        <w:t xml:space="preserve"> (m)</w:t>
      </w:r>
    </w:p>
    <w:p w:rsidR="001D5450" w:rsidRDefault="001D5450" w:rsidP="0096342B">
      <w:pPr>
        <w:numPr>
          <w:ilvl w:val="0"/>
          <w:numId w:val="3"/>
        </w:num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proofErr w:type="spellStart"/>
      <w:r w:rsidRPr="001D5450">
        <w:rPr>
          <w:rFonts w:asciiTheme="majorBidi" w:eastAsia="Times New Roman" w:hAnsiTheme="majorBidi" w:cstheme="majorBidi"/>
          <w:color w:val="231F20"/>
          <w:sz w:val="28"/>
          <w:szCs w:val="28"/>
        </w:rPr>
        <w:t>L</w:t>
      </w:r>
      <w:r>
        <w:rPr>
          <w:rFonts w:ascii="Arial" w:eastAsia="Times New Roman" w:hAnsi="Arial" w:cs="Arial"/>
          <w:color w:val="231F20"/>
          <w:sz w:val="24"/>
          <w:szCs w:val="24"/>
          <w:lang w:bidi="ar-IQ"/>
        </w:rPr>
        <w:t>is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bidi="ar-IQ"/>
        </w:rPr>
        <w:t xml:space="preserve"> the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bidi="ar-IQ"/>
        </w:rPr>
        <w:t>extention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bidi="ar-IQ"/>
        </w:rPr>
        <w:t xml:space="preserve"> of the spring</w:t>
      </w:r>
    </w:p>
    <w:p w:rsidR="001D5450" w:rsidRDefault="001D5450" w:rsidP="0096342B">
      <w:pPr>
        <w:numPr>
          <w:ilvl w:val="0"/>
          <w:numId w:val="3"/>
        </w:num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proofErr w:type="spellStart"/>
      <w:r w:rsidRPr="001D5450">
        <w:rPr>
          <w:rFonts w:asciiTheme="majorBidi" w:eastAsia="Times New Roman" w:hAnsiTheme="majorBidi" w:cstheme="majorBidi"/>
          <w:color w:val="231F20"/>
          <w:sz w:val="28"/>
          <w:szCs w:val="28"/>
        </w:rPr>
        <w:t>L˳</w:t>
      </w:r>
      <w:r>
        <w:rPr>
          <w:rFonts w:ascii="Arial" w:eastAsia="Times New Roman" w:hAnsi="Arial" w:cs="Arial"/>
          <w:color w:val="231F20"/>
          <w:sz w:val="24"/>
          <w:szCs w:val="24"/>
        </w:rPr>
        <w:t>is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</w:rPr>
        <w:t xml:space="preserve"> the length of the spring in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</w:rPr>
        <w:t>relexed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</w:rPr>
        <w:t xml:space="preserve"> state(without any</w:t>
      </w:r>
      <w:r w:rsidR="00E55C46">
        <w:rPr>
          <w:rFonts w:ascii="Arial" w:eastAsia="Times New Roman" w:hAnsi="Arial" w:cs="Arial"/>
          <w:color w:val="231F20"/>
          <w:sz w:val="24"/>
          <w:szCs w:val="24"/>
        </w:rPr>
        <w:t xml:space="preserve"> force applied)</w:t>
      </w:r>
    </w:p>
    <w:p w:rsidR="00E55C46" w:rsidRPr="001D5450" w:rsidRDefault="00E55C46" w:rsidP="0096342B">
      <w:pPr>
        <w:bidi w:val="0"/>
        <w:spacing w:before="100" w:beforeAutospacing="1" w:after="120" w:line="48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</w:p>
    <w:p w:rsidR="00E55C46" w:rsidRPr="007F36F9" w:rsidRDefault="00E55C46" w:rsidP="0096342B">
      <w:pPr>
        <w:bidi w:val="0"/>
        <w:spacing w:after="240" w:line="480" w:lineRule="auto"/>
        <w:rPr>
          <w:rFonts w:ascii="Arial" w:eastAsia="Times New Roman" w:hAnsi="Arial" w:cs="Arial"/>
          <w:color w:val="231F2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A</w:t>
      </w:r>
      <w:r w:rsidR="007F36F9" w:rsidRPr="007F36F9">
        <w:rPr>
          <w:rFonts w:ascii="Arial" w:eastAsia="Times New Roman" w:hAnsi="Arial" w:cs="Arial"/>
          <w:b/>
          <w:bCs/>
          <w:color w:val="231F20"/>
          <w:sz w:val="24"/>
          <w:szCs w:val="24"/>
        </w:rPr>
        <w:t>pparatus</w:t>
      </w:r>
    </w:p>
    <w:p w:rsidR="007F36F9" w:rsidRDefault="007F36F9" w:rsidP="0096342B">
      <w:pPr>
        <w:bidi w:val="0"/>
        <w:spacing w:after="240" w:line="48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7F36F9">
        <w:rPr>
          <w:rFonts w:ascii="Arial" w:eastAsia="Times New Roman" w:hAnsi="Arial" w:cs="Arial"/>
          <w:color w:val="231F20"/>
          <w:sz w:val="24"/>
          <w:szCs w:val="24"/>
        </w:rPr>
        <w:t>A steel spring, mass</w:t>
      </w:r>
      <w:r>
        <w:rPr>
          <w:rFonts w:ascii="Arial" w:eastAsia="Times New Roman" w:hAnsi="Arial" w:cs="Arial"/>
          <w:color w:val="231F20"/>
          <w:sz w:val="24"/>
          <w:szCs w:val="24"/>
        </w:rPr>
        <w:t>es</w:t>
      </w:r>
      <w:r w:rsidRPr="007F36F9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31F20"/>
          <w:sz w:val="24"/>
          <w:szCs w:val="24"/>
        </w:rPr>
        <w:t>20,30,40…</w:t>
      </w:r>
      <w:proofErr w:type="spellStart"/>
      <w:r w:rsidRPr="007F36F9">
        <w:rPr>
          <w:rFonts w:ascii="Arial" w:eastAsia="Times New Roman" w:hAnsi="Arial" w:cs="Arial"/>
          <w:color w:val="231F20"/>
          <w:sz w:val="24"/>
          <w:szCs w:val="24"/>
        </w:rPr>
        <w:t>g</w:t>
      </w:r>
      <w:r>
        <w:rPr>
          <w:rFonts w:ascii="Arial" w:eastAsia="Times New Roman" w:hAnsi="Arial" w:cs="Arial"/>
          <w:color w:val="231F20"/>
          <w:sz w:val="24"/>
          <w:szCs w:val="24"/>
        </w:rPr>
        <w:t>m</w:t>
      </w:r>
      <w:r w:rsidRPr="007F36F9">
        <w:rPr>
          <w:rFonts w:ascii="Arial" w:eastAsia="Times New Roman" w:hAnsi="Arial" w:cs="Arial"/>
          <w:color w:val="231F20"/>
          <w:sz w:val="24"/>
          <w:szCs w:val="24"/>
        </w:rPr>
        <w:t>,</w:t>
      </w:r>
      <w:r w:rsidR="002023E5" w:rsidRPr="002023E5">
        <w:rPr>
          <w:rFonts w:ascii="Arial" w:eastAsia="Times New Roman" w:hAnsi="Arial" w:cs="Arial"/>
          <w:color w:val="231F20"/>
          <w:sz w:val="24"/>
          <w:szCs w:val="24"/>
        </w:rPr>
        <w:t>Weights</w:t>
      </w:r>
      <w:proofErr w:type="spellEnd"/>
      <w:r w:rsidR="002023E5"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 holder</w:t>
      </w:r>
      <w:r w:rsidRPr="007F36F9">
        <w:rPr>
          <w:rFonts w:ascii="Arial" w:eastAsia="Times New Roman" w:hAnsi="Arial" w:cs="Arial"/>
          <w:color w:val="231F20"/>
          <w:sz w:val="24"/>
          <w:szCs w:val="24"/>
        </w:rPr>
        <w:t xml:space="preserve"> , a </w:t>
      </w:r>
      <w:proofErr w:type="spellStart"/>
      <w:r w:rsidRPr="007F36F9">
        <w:rPr>
          <w:rFonts w:ascii="Arial" w:eastAsia="Times New Roman" w:hAnsi="Arial" w:cs="Arial"/>
          <w:color w:val="231F20"/>
          <w:sz w:val="24"/>
          <w:szCs w:val="24"/>
        </w:rPr>
        <w:t>metre</w:t>
      </w:r>
      <w:proofErr w:type="spellEnd"/>
      <w:r w:rsidRPr="007F36F9">
        <w:rPr>
          <w:rFonts w:ascii="Arial" w:eastAsia="Times New Roman" w:hAnsi="Arial" w:cs="Arial"/>
          <w:color w:val="231F20"/>
          <w:sz w:val="24"/>
          <w:szCs w:val="24"/>
        </w:rPr>
        <w:t xml:space="preserve"> rule,.</w:t>
      </w:r>
    </w:p>
    <w:p w:rsidR="002023E5" w:rsidRPr="007F36F9" w:rsidRDefault="002023E5" w:rsidP="0096342B">
      <w:pPr>
        <w:bidi w:val="0"/>
        <w:spacing w:after="240" w:line="480" w:lineRule="auto"/>
        <w:rPr>
          <w:rFonts w:ascii="Arial" w:eastAsia="Times New Roman" w:hAnsi="Arial" w:cs="Arial"/>
          <w:color w:val="231F20"/>
          <w:sz w:val="24"/>
          <w:szCs w:val="24"/>
        </w:rPr>
      </w:pPr>
    </w:p>
    <w:p w:rsidR="002023E5" w:rsidRDefault="007B408D" w:rsidP="0096342B">
      <w:pPr>
        <w:spacing w:line="480" w:lineRule="auto"/>
        <w:rPr>
          <w:noProof/>
        </w:rPr>
      </w:pPr>
      <w:r w:rsidRPr="007B408D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7B408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7" o:spid="_x0000_s1026" alt="Hooke's law practical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raWVvJAgAA1QUAAA4AAAAAAAAAAAAAAAAALgIAAGRycy9lMm9Eb2MueG1sUEsBAi0AFAAG&#10;AAgAAAAhAEyg6SzYAAAAAwEAAA8AAAAAAAAAAAAAAAAAIwUAAGRycy9kb3ducmV2LnhtbFBLBQYA&#10;AAAABAAEAPMAAAAoBgAAAAA=&#10;" filled="f" stroked="f">
            <o:lock v:ext="edit" aspectratio="t"/>
            <w10:wrap type="none" anchorx="page"/>
            <w10:anchorlock/>
          </v:rect>
        </w:pict>
      </w:r>
    </w:p>
    <w:p w:rsidR="002023E5" w:rsidRDefault="002023E5" w:rsidP="0096342B">
      <w:pPr>
        <w:spacing w:line="480" w:lineRule="auto"/>
        <w:rPr>
          <w:noProof/>
        </w:rPr>
      </w:pPr>
    </w:p>
    <w:p w:rsidR="002023E5" w:rsidRDefault="002023E5" w:rsidP="0096342B">
      <w:pPr>
        <w:spacing w:line="480" w:lineRule="auto"/>
        <w:rPr>
          <w:noProof/>
        </w:rPr>
      </w:pPr>
    </w:p>
    <w:p w:rsidR="002023E5" w:rsidRDefault="002023E5" w:rsidP="0096342B">
      <w:pPr>
        <w:spacing w:line="480" w:lineRule="auto"/>
        <w:rPr>
          <w:noProof/>
        </w:rPr>
      </w:pPr>
    </w:p>
    <w:p w:rsidR="002023E5" w:rsidRPr="002023E5" w:rsidRDefault="002023E5" w:rsidP="0096342B">
      <w:pPr>
        <w:pStyle w:val="a3"/>
        <w:spacing w:before="0" w:beforeAutospacing="0" w:after="240" w:afterAutospacing="0" w:line="480" w:lineRule="auto"/>
        <w:rPr>
          <w:rFonts w:ascii="Arial" w:hAnsi="Arial" w:cs="Arial"/>
          <w:color w:val="231F20"/>
        </w:rPr>
      </w:pPr>
      <w:r>
        <w:rPr>
          <w:noProof/>
        </w:rPr>
        <w:drawing>
          <wp:inline distT="0" distB="0" distL="0" distR="0">
            <wp:extent cx="5274310" cy="5046345"/>
            <wp:effectExtent l="0" t="0" r="2540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3E5">
        <w:rPr>
          <w:rFonts w:ascii="Arial" w:hAnsi="Arial" w:cs="Arial"/>
          <w:b/>
          <w:bCs/>
          <w:color w:val="231F20"/>
        </w:rPr>
        <w:t xml:space="preserve"> Method</w:t>
      </w:r>
    </w:p>
    <w:p w:rsidR="002023E5" w:rsidRDefault="002023E5" w:rsidP="0096342B">
      <w:pPr>
        <w:numPr>
          <w:ilvl w:val="0"/>
          <w:numId w:val="2"/>
        </w:num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Set up apparatus as shown in the diagram. </w:t>
      </w:r>
    </w:p>
    <w:p w:rsidR="002023E5" w:rsidRPr="002023E5" w:rsidRDefault="002023E5" w:rsidP="0096342B">
      <w:pPr>
        <w:numPr>
          <w:ilvl w:val="0"/>
          <w:numId w:val="2"/>
        </w:num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Attach the mass hanger s -hook and pointer to the lower end of the spring. The pointer should just touch the </w:t>
      </w:r>
      <w:proofErr w:type="spellStart"/>
      <w:r w:rsidRPr="002023E5">
        <w:rPr>
          <w:rFonts w:ascii="Arial" w:eastAsia="Times New Roman" w:hAnsi="Arial" w:cs="Arial"/>
          <w:color w:val="231F20"/>
          <w:sz w:val="24"/>
          <w:szCs w:val="24"/>
        </w:rPr>
        <w:t>metre</w:t>
      </w:r>
      <w:proofErr w:type="spellEnd"/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 rule.</w:t>
      </w:r>
    </w:p>
    <w:p w:rsidR="002023E5" w:rsidRPr="002023E5" w:rsidRDefault="002023E5" w:rsidP="0096342B">
      <w:pPr>
        <w:numPr>
          <w:ilvl w:val="0"/>
          <w:numId w:val="2"/>
        </w:num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Read the pointer value from the </w:t>
      </w:r>
      <w:proofErr w:type="spellStart"/>
      <w:r w:rsidRPr="002023E5">
        <w:rPr>
          <w:rFonts w:ascii="Arial" w:eastAsia="Times New Roman" w:hAnsi="Arial" w:cs="Arial"/>
          <w:color w:val="231F20"/>
          <w:sz w:val="24"/>
          <w:szCs w:val="24"/>
        </w:rPr>
        <w:t>metre</w:t>
      </w:r>
      <w:proofErr w:type="spellEnd"/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 rule. Record this length in a suitable table. This is the initial length of the spring for zero mass. We can neglect the mass of the hanger.</w:t>
      </w:r>
    </w:p>
    <w:p w:rsidR="002023E5" w:rsidRPr="002023E5" w:rsidRDefault="002023E5" w:rsidP="0096342B">
      <w:pPr>
        <w:numPr>
          <w:ilvl w:val="0"/>
          <w:numId w:val="2"/>
        </w:num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Add a 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20 </w:t>
      </w:r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g slotted mass to the hanger. Record the mass in kg in the </w:t>
      </w:r>
      <w:bookmarkStart w:id="0" w:name="_GoBack"/>
      <w:r w:rsidRPr="002023E5">
        <w:rPr>
          <w:rFonts w:ascii="Arial" w:eastAsia="Times New Roman" w:hAnsi="Arial" w:cs="Arial"/>
          <w:color w:val="231F20"/>
          <w:sz w:val="24"/>
          <w:szCs w:val="24"/>
        </w:rPr>
        <w:t>table.</w:t>
      </w:r>
    </w:p>
    <w:bookmarkEnd w:id="0"/>
    <w:p w:rsidR="002023E5" w:rsidRPr="002023E5" w:rsidRDefault="002023E5" w:rsidP="0096342B">
      <w:pPr>
        <w:numPr>
          <w:ilvl w:val="0"/>
          <w:numId w:val="2"/>
        </w:num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Read the new position of the pointer on </w:t>
      </w:r>
      <w:proofErr w:type="spellStart"/>
      <w:r w:rsidRPr="002023E5">
        <w:rPr>
          <w:rFonts w:ascii="Arial" w:eastAsia="Times New Roman" w:hAnsi="Arial" w:cs="Arial"/>
          <w:color w:val="231F20"/>
          <w:sz w:val="24"/>
          <w:szCs w:val="24"/>
        </w:rPr>
        <w:t>metre</w:t>
      </w:r>
      <w:proofErr w:type="spellEnd"/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 rule. This is the stretched length of the spring. Record this length in the table.</w:t>
      </w:r>
    </w:p>
    <w:p w:rsidR="002023E5" w:rsidRPr="002023E5" w:rsidRDefault="002023E5" w:rsidP="0096342B">
      <w:pPr>
        <w:numPr>
          <w:ilvl w:val="0"/>
          <w:numId w:val="2"/>
        </w:num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2023E5">
        <w:rPr>
          <w:rFonts w:ascii="Arial" w:eastAsia="Times New Roman" w:hAnsi="Arial" w:cs="Arial"/>
          <w:color w:val="231F20"/>
          <w:sz w:val="24"/>
          <w:szCs w:val="24"/>
        </w:rPr>
        <w:t>Calculate the stretching force = weight of masses: W = mg.</w:t>
      </w:r>
    </w:p>
    <w:p w:rsidR="002023E5" w:rsidRPr="002023E5" w:rsidRDefault="002023E5" w:rsidP="0096342B">
      <w:pPr>
        <w:numPr>
          <w:ilvl w:val="0"/>
          <w:numId w:val="2"/>
        </w:num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2023E5">
        <w:rPr>
          <w:rFonts w:ascii="Arial" w:eastAsia="Times New Roman" w:hAnsi="Arial" w:cs="Arial"/>
          <w:color w:val="231F20"/>
          <w:sz w:val="24"/>
          <w:szCs w:val="24"/>
        </w:rPr>
        <w:t>Calculate: extension = stretched length – original length.</w:t>
      </w:r>
    </w:p>
    <w:p w:rsidR="002023E5" w:rsidRDefault="002023E5" w:rsidP="0096342B">
      <w:pPr>
        <w:numPr>
          <w:ilvl w:val="0"/>
          <w:numId w:val="2"/>
        </w:num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Repeat the procedure by adding </w:t>
      </w:r>
      <w:r w:rsidR="00F4664A">
        <w:rPr>
          <w:rFonts w:ascii="Arial" w:eastAsia="Times New Roman" w:hAnsi="Arial" w:cs="Arial"/>
          <w:color w:val="231F20"/>
          <w:sz w:val="24"/>
          <w:szCs w:val="24"/>
        </w:rPr>
        <w:t>20</w:t>
      </w:r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g masses Record the new stretched length by reading the position of the pointer on the </w:t>
      </w:r>
      <w:proofErr w:type="spellStart"/>
      <w:r w:rsidRPr="002023E5">
        <w:rPr>
          <w:rFonts w:ascii="Arial" w:eastAsia="Times New Roman" w:hAnsi="Arial" w:cs="Arial"/>
          <w:color w:val="231F20"/>
          <w:sz w:val="24"/>
          <w:szCs w:val="24"/>
        </w:rPr>
        <w:t>metre</w:t>
      </w:r>
      <w:proofErr w:type="spellEnd"/>
      <w:r w:rsidRPr="002023E5">
        <w:rPr>
          <w:rFonts w:ascii="Arial" w:eastAsia="Times New Roman" w:hAnsi="Arial" w:cs="Arial"/>
          <w:color w:val="231F20"/>
          <w:sz w:val="24"/>
          <w:szCs w:val="24"/>
        </w:rPr>
        <w:t xml:space="preserve"> rule. Subtract the original length from the new stretched length to calculate each extension.</w:t>
      </w:r>
    </w:p>
    <w:tbl>
      <w:tblPr>
        <w:tblpPr w:leftFromText="180" w:rightFromText="180" w:vertAnchor="text" w:horzAnchor="margin" w:tblpXSpec="center" w:tblpY="344"/>
        <w:tblW w:w="4728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1822"/>
        <w:gridCol w:w="2482"/>
        <w:gridCol w:w="2482"/>
      </w:tblGrid>
      <w:tr w:rsidR="007E0F5A" w:rsidRPr="00E55C46" w:rsidTr="007E0F5A">
        <w:trPr>
          <w:trHeight w:val="1012"/>
        </w:trPr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11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masses</w:t>
            </w: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</w:t>
            </w: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F=mass(kg)*g</w:t>
            </w: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0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t>Δ</w:t>
            </w:r>
            <w:r w:rsidRPr="001D5450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L=L-L˳</w:t>
            </w:r>
          </w:p>
        </w:tc>
      </w:tr>
      <w:tr w:rsidR="007E0F5A" w:rsidRPr="00E55C46" w:rsidTr="007E0F5A">
        <w:trPr>
          <w:trHeight w:val="309"/>
        </w:trPr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F5A" w:rsidRPr="00E55C46" w:rsidTr="007E0F5A">
        <w:trPr>
          <w:trHeight w:val="293"/>
        </w:trPr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F5A" w:rsidRPr="00E55C46" w:rsidTr="007E0F5A">
        <w:trPr>
          <w:trHeight w:val="293"/>
        </w:trPr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F5A" w:rsidRPr="00E55C46" w:rsidTr="007E0F5A">
        <w:trPr>
          <w:trHeight w:val="309"/>
        </w:trPr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F5A" w:rsidRPr="00E55C46" w:rsidTr="007E0F5A">
        <w:trPr>
          <w:trHeight w:val="293"/>
        </w:trPr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E0F5A" w:rsidRPr="00E55C46" w:rsidRDefault="007E0F5A" w:rsidP="0096342B">
            <w:pPr>
              <w:bidi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C46" w:rsidRPr="002023E5" w:rsidRDefault="00E55C46" w:rsidP="0096342B">
      <w:pPr>
        <w:bidi w:val="0"/>
        <w:spacing w:before="100" w:beforeAutospacing="1" w:after="120" w:line="48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</w:p>
    <w:p w:rsidR="00043412" w:rsidRPr="00043412" w:rsidRDefault="00043412" w:rsidP="0096342B">
      <w:pPr>
        <w:spacing w:line="48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sectPr w:rsidR="00043412" w:rsidRPr="00043412" w:rsidSect="004352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F5A"/>
    <w:multiLevelType w:val="multilevel"/>
    <w:tmpl w:val="291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02F7E"/>
    <w:multiLevelType w:val="multilevel"/>
    <w:tmpl w:val="51D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F1304"/>
    <w:multiLevelType w:val="multilevel"/>
    <w:tmpl w:val="69B4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55652"/>
    <w:rsid w:val="00043412"/>
    <w:rsid w:val="001D5450"/>
    <w:rsid w:val="002023E5"/>
    <w:rsid w:val="00255652"/>
    <w:rsid w:val="003E2940"/>
    <w:rsid w:val="004352A8"/>
    <w:rsid w:val="007B408D"/>
    <w:rsid w:val="007E0F5A"/>
    <w:rsid w:val="007F36F9"/>
    <w:rsid w:val="0096342B"/>
    <w:rsid w:val="00E55C46"/>
    <w:rsid w:val="00F4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4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41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6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6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Aden</cp:lastModifiedBy>
  <cp:revision>3</cp:revision>
  <dcterms:created xsi:type="dcterms:W3CDTF">2020-02-13T23:04:00Z</dcterms:created>
  <dcterms:modified xsi:type="dcterms:W3CDTF">2022-02-05T00:54:00Z</dcterms:modified>
</cp:coreProperties>
</file>