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04" w:rsidRDefault="00244A5F" w:rsidP="00F50604">
      <w:pPr>
        <w:shd w:val="clear" w:color="auto" w:fill="FFFFFF"/>
        <w:spacing w:after="0" w:line="240" w:lineRule="auto"/>
        <w:rPr>
          <w:rFonts w:ascii="Arial" w:eastAsia="Times New Roman" w:hAnsi="Arial" w:cs="Arial"/>
          <w:b/>
          <w:bCs/>
          <w:color w:val="202124"/>
          <w:sz w:val="32"/>
          <w:szCs w:val="32"/>
          <w:rtl/>
        </w:rPr>
      </w:pPr>
      <w:r>
        <w:rPr>
          <w:rFonts w:ascii="Arial" w:eastAsia="Times New Roman" w:hAnsi="Arial" w:cs="Arial" w:hint="cs"/>
          <w:b/>
          <w:bCs/>
          <w:color w:val="202124"/>
          <w:sz w:val="32"/>
          <w:szCs w:val="32"/>
          <w:rtl/>
        </w:rPr>
        <w:t xml:space="preserve">محاضرة </w:t>
      </w:r>
      <w:proofErr w:type="spellStart"/>
      <w:r>
        <w:rPr>
          <w:rFonts w:ascii="Arial" w:eastAsia="Times New Roman" w:hAnsi="Arial" w:cs="Arial" w:hint="cs"/>
          <w:b/>
          <w:bCs/>
          <w:color w:val="202124"/>
          <w:sz w:val="32"/>
          <w:szCs w:val="32"/>
          <w:rtl/>
        </w:rPr>
        <w:t>البايولوج</w:t>
      </w:r>
      <w:proofErr w:type="spellEnd"/>
      <w:r>
        <w:rPr>
          <w:rFonts w:ascii="Arial" w:eastAsia="Times New Roman" w:hAnsi="Arial" w:cs="Arial" w:hint="cs"/>
          <w:b/>
          <w:bCs/>
          <w:color w:val="202124"/>
          <w:sz w:val="32"/>
          <w:szCs w:val="32"/>
          <w:rtl/>
          <w:lang w:bidi="ar-IQ"/>
        </w:rPr>
        <w:t>ي</w:t>
      </w:r>
      <w:r w:rsidR="00F50604" w:rsidRPr="00022391">
        <w:rPr>
          <w:rFonts w:ascii="Arial" w:eastAsia="Times New Roman" w:hAnsi="Arial" w:cs="Arial" w:hint="cs"/>
          <w:b/>
          <w:bCs/>
          <w:color w:val="202124"/>
          <w:sz w:val="32"/>
          <w:szCs w:val="32"/>
          <w:rtl/>
        </w:rPr>
        <w:t xml:space="preserve"> النظري -6</w:t>
      </w:r>
    </w:p>
    <w:p w:rsidR="00F871E5" w:rsidRPr="00022391" w:rsidRDefault="00F871E5" w:rsidP="00F50604">
      <w:pPr>
        <w:shd w:val="clear" w:color="auto" w:fill="FFFFFF"/>
        <w:spacing w:after="0" w:line="240" w:lineRule="auto"/>
        <w:rPr>
          <w:rFonts w:ascii="Arial" w:eastAsia="Times New Roman" w:hAnsi="Arial" w:cs="Arial"/>
          <w:color w:val="202124"/>
          <w:sz w:val="32"/>
          <w:szCs w:val="32"/>
          <w:rtl/>
        </w:rPr>
      </w:pPr>
    </w:p>
    <w:p w:rsidR="00F50604" w:rsidRDefault="00F50604" w:rsidP="00F50604">
      <w:pPr>
        <w:shd w:val="clear" w:color="auto" w:fill="FFFFFF"/>
        <w:spacing w:after="0" w:line="240" w:lineRule="auto"/>
        <w:rPr>
          <w:rFonts w:ascii="Arial" w:eastAsia="Times New Roman" w:hAnsi="Arial" w:cs="Arial"/>
          <w:color w:val="202124"/>
          <w:sz w:val="24"/>
          <w:szCs w:val="24"/>
          <w:rtl/>
        </w:rPr>
      </w:pPr>
    </w:p>
    <w:p w:rsidR="00F50604" w:rsidRPr="00C40AA9" w:rsidRDefault="00F50604" w:rsidP="00C40AA9">
      <w:pPr>
        <w:shd w:val="clear" w:color="auto" w:fill="FFFFFF"/>
        <w:spacing w:after="0" w:line="240" w:lineRule="auto"/>
        <w:jc w:val="both"/>
        <w:rPr>
          <w:rFonts w:ascii="Arial" w:eastAsia="Times New Roman" w:hAnsi="Arial" w:cs="Arial"/>
          <w:b/>
          <w:bCs/>
          <w:color w:val="202124"/>
          <w:sz w:val="32"/>
          <w:szCs w:val="32"/>
          <w:rtl/>
        </w:rPr>
      </w:pPr>
      <w:r w:rsidRPr="00C40AA9">
        <w:rPr>
          <w:rFonts w:ascii="Arial" w:eastAsia="Times New Roman" w:hAnsi="Arial" w:cs="Arial"/>
          <w:b/>
          <w:bCs/>
          <w:color w:val="202124"/>
          <w:sz w:val="32"/>
          <w:szCs w:val="32"/>
        </w:rPr>
        <w:t>What is a chromosome definition?</w:t>
      </w:r>
    </w:p>
    <w:p w:rsidR="00F50604" w:rsidRPr="00C40AA9" w:rsidRDefault="00F50604" w:rsidP="00C40AA9">
      <w:pPr>
        <w:shd w:val="clear" w:color="auto" w:fill="FFFFFF"/>
        <w:spacing w:after="0" w:line="240" w:lineRule="auto"/>
        <w:jc w:val="both"/>
        <w:rPr>
          <w:rFonts w:ascii="Arial" w:eastAsia="Times New Roman" w:hAnsi="Arial" w:cs="Arial"/>
          <w:color w:val="202124"/>
          <w:sz w:val="32"/>
          <w:szCs w:val="32"/>
        </w:rPr>
      </w:pPr>
    </w:p>
    <w:p w:rsidR="004B4C2D" w:rsidRPr="00C40AA9" w:rsidRDefault="00F50604" w:rsidP="00C40AA9">
      <w:pPr>
        <w:jc w:val="both"/>
        <w:rPr>
          <w:rFonts w:ascii="Arial" w:hAnsi="Arial" w:cs="Arial"/>
          <w:color w:val="202124"/>
          <w:sz w:val="32"/>
          <w:szCs w:val="32"/>
          <w:shd w:val="clear" w:color="auto" w:fill="FFFFFF"/>
          <w:rtl/>
        </w:rPr>
      </w:pPr>
      <w:r w:rsidRPr="00C40AA9">
        <w:rPr>
          <w:rFonts w:ascii="Arial" w:hAnsi="Arial" w:cs="Arial"/>
          <w:color w:val="202124"/>
          <w:sz w:val="32"/>
          <w:szCs w:val="32"/>
          <w:shd w:val="clear" w:color="auto" w:fill="FFFFFF"/>
        </w:rPr>
        <w:t>A structure found inside the nucleus of a cell. A </w:t>
      </w:r>
      <w:r w:rsidRPr="00C40AA9">
        <w:rPr>
          <w:rFonts w:ascii="Arial" w:hAnsi="Arial" w:cs="Arial"/>
          <w:b/>
          <w:bCs/>
          <w:color w:val="202124"/>
          <w:sz w:val="32"/>
          <w:szCs w:val="32"/>
          <w:shd w:val="clear" w:color="auto" w:fill="FFFFFF"/>
        </w:rPr>
        <w:t>chromosome</w:t>
      </w:r>
      <w:r w:rsidRPr="00C40AA9">
        <w:rPr>
          <w:rFonts w:ascii="Arial" w:hAnsi="Arial" w:cs="Arial"/>
          <w:color w:val="202124"/>
          <w:sz w:val="32"/>
          <w:szCs w:val="32"/>
          <w:shd w:val="clear" w:color="auto" w:fill="FFFFFF"/>
        </w:rPr>
        <w:t> </w:t>
      </w:r>
      <w:proofErr w:type="gramStart"/>
      <w:r w:rsidRPr="00C40AA9">
        <w:rPr>
          <w:rFonts w:ascii="Arial" w:hAnsi="Arial" w:cs="Arial"/>
          <w:color w:val="202124"/>
          <w:sz w:val="32"/>
          <w:szCs w:val="32"/>
          <w:shd w:val="clear" w:color="auto" w:fill="FFFFFF"/>
        </w:rPr>
        <w:t>is made up</w:t>
      </w:r>
      <w:proofErr w:type="gramEnd"/>
      <w:r w:rsidRPr="00C40AA9">
        <w:rPr>
          <w:rFonts w:ascii="Arial" w:hAnsi="Arial" w:cs="Arial"/>
          <w:color w:val="202124"/>
          <w:sz w:val="32"/>
          <w:szCs w:val="32"/>
          <w:shd w:val="clear" w:color="auto" w:fill="FFFFFF"/>
        </w:rPr>
        <w:t xml:space="preserve"> of proteins and DNA organized into genes. Each cell normally contains 23 pairs of </w:t>
      </w:r>
      <w:r w:rsidRPr="00C40AA9">
        <w:rPr>
          <w:rFonts w:ascii="Arial" w:hAnsi="Arial" w:cs="Arial"/>
          <w:b/>
          <w:bCs/>
          <w:color w:val="202124"/>
          <w:sz w:val="32"/>
          <w:szCs w:val="32"/>
          <w:shd w:val="clear" w:color="auto" w:fill="FFFFFF"/>
        </w:rPr>
        <w:t>chromosomes</w:t>
      </w:r>
      <w:r w:rsidRPr="00C40AA9">
        <w:rPr>
          <w:rFonts w:ascii="Arial" w:hAnsi="Arial" w:cs="Arial"/>
          <w:color w:val="202124"/>
          <w:sz w:val="32"/>
          <w:szCs w:val="32"/>
          <w:shd w:val="clear" w:color="auto" w:fill="FFFFFF"/>
        </w:rPr>
        <w:t>.</w:t>
      </w:r>
    </w:p>
    <w:p w:rsidR="00F50604" w:rsidRPr="00C40AA9" w:rsidRDefault="00F50604" w:rsidP="00C40AA9">
      <w:pPr>
        <w:jc w:val="both"/>
        <w:rPr>
          <w:rFonts w:ascii="Arial" w:hAnsi="Arial" w:cs="Arial"/>
          <w:color w:val="202124"/>
          <w:sz w:val="32"/>
          <w:szCs w:val="32"/>
          <w:shd w:val="clear" w:color="auto" w:fill="FFFFFF"/>
          <w:rtl/>
        </w:rPr>
      </w:pPr>
      <w:r w:rsidRPr="00C40AA9">
        <w:rPr>
          <w:rFonts w:ascii="Arial" w:hAnsi="Arial" w:cs="Arial"/>
          <w:color w:val="202124"/>
          <w:sz w:val="32"/>
          <w:szCs w:val="32"/>
          <w:shd w:val="clear" w:color="auto" w:fill="FFFFFF"/>
        </w:rPr>
        <w:t>A structure found inside the nucleus of a cell. A </w:t>
      </w:r>
      <w:r w:rsidRPr="00C40AA9">
        <w:rPr>
          <w:rFonts w:ascii="Arial" w:hAnsi="Arial" w:cs="Arial"/>
          <w:b/>
          <w:bCs/>
          <w:color w:val="202124"/>
          <w:sz w:val="32"/>
          <w:szCs w:val="32"/>
          <w:shd w:val="clear" w:color="auto" w:fill="FFFFFF"/>
        </w:rPr>
        <w:t>chromosome</w:t>
      </w:r>
      <w:r w:rsidRPr="00C40AA9">
        <w:rPr>
          <w:rFonts w:ascii="Arial" w:hAnsi="Arial" w:cs="Arial"/>
          <w:color w:val="202124"/>
          <w:sz w:val="32"/>
          <w:szCs w:val="32"/>
          <w:shd w:val="clear" w:color="auto" w:fill="FFFFFF"/>
        </w:rPr>
        <w:t> </w:t>
      </w:r>
      <w:proofErr w:type="gramStart"/>
      <w:r w:rsidRPr="00C40AA9">
        <w:rPr>
          <w:rFonts w:ascii="Arial" w:hAnsi="Arial" w:cs="Arial"/>
          <w:color w:val="202124"/>
          <w:sz w:val="32"/>
          <w:szCs w:val="32"/>
          <w:shd w:val="clear" w:color="auto" w:fill="FFFFFF"/>
        </w:rPr>
        <w:t>is made up</w:t>
      </w:r>
      <w:proofErr w:type="gramEnd"/>
      <w:r w:rsidRPr="00C40AA9">
        <w:rPr>
          <w:rFonts w:ascii="Arial" w:hAnsi="Arial" w:cs="Arial"/>
          <w:color w:val="202124"/>
          <w:sz w:val="32"/>
          <w:szCs w:val="32"/>
          <w:shd w:val="clear" w:color="auto" w:fill="FFFFFF"/>
        </w:rPr>
        <w:t xml:space="preserve"> of proteins and DNA organized into genes. Each cell normally contains 23 pairs of </w:t>
      </w:r>
      <w:r w:rsidRPr="00C40AA9">
        <w:rPr>
          <w:rFonts w:ascii="Arial" w:hAnsi="Arial" w:cs="Arial"/>
          <w:b/>
          <w:bCs/>
          <w:color w:val="202124"/>
          <w:sz w:val="32"/>
          <w:szCs w:val="32"/>
          <w:shd w:val="clear" w:color="auto" w:fill="FFFFFF"/>
        </w:rPr>
        <w:t>chromosomes</w:t>
      </w:r>
      <w:r w:rsidRPr="00C40AA9">
        <w:rPr>
          <w:rFonts w:ascii="Arial" w:hAnsi="Arial" w:cs="Arial"/>
          <w:color w:val="202124"/>
          <w:sz w:val="32"/>
          <w:szCs w:val="32"/>
          <w:shd w:val="clear" w:color="auto" w:fill="FFFFFF"/>
        </w:rPr>
        <w:t>.</w:t>
      </w:r>
    </w:p>
    <w:p w:rsidR="00F50604" w:rsidRPr="00C40AA9" w:rsidRDefault="00F50604" w:rsidP="00C40AA9">
      <w:pPr>
        <w:shd w:val="clear" w:color="auto" w:fill="FFFFFF"/>
        <w:spacing w:after="100" w:afterAutospacing="1" w:line="240" w:lineRule="auto"/>
        <w:jc w:val="both"/>
        <w:rPr>
          <w:rFonts w:ascii="Georgia" w:eastAsia="Times New Roman" w:hAnsi="Georgia" w:cs="Times New Roman"/>
          <w:color w:val="1A1A1A"/>
          <w:sz w:val="32"/>
          <w:szCs w:val="32"/>
        </w:rPr>
      </w:pPr>
      <w:r w:rsidRPr="00C40AA9">
        <w:rPr>
          <w:rFonts w:ascii="Georgia" w:eastAsia="Times New Roman" w:hAnsi="Georgia" w:cs="Times New Roman"/>
          <w:color w:val="1A1A1A"/>
          <w:sz w:val="32"/>
          <w:szCs w:val="32"/>
        </w:rPr>
        <w:t>The structure and location of chromosomes are among the chief differences between viruses, </w:t>
      </w:r>
      <w:hyperlink r:id="rId4" w:history="1">
        <w:r w:rsidRPr="00C40AA9">
          <w:rPr>
            <w:rFonts w:ascii="Georgia" w:eastAsia="Times New Roman" w:hAnsi="Georgia" w:cs="Times New Roman"/>
            <w:color w:val="14599D"/>
            <w:sz w:val="32"/>
            <w:szCs w:val="32"/>
          </w:rPr>
          <w:t>prokaryotes</w:t>
        </w:r>
      </w:hyperlink>
      <w:r w:rsidRPr="00C40AA9">
        <w:rPr>
          <w:rFonts w:ascii="Georgia" w:eastAsia="Times New Roman" w:hAnsi="Georgia" w:cs="Times New Roman"/>
          <w:color w:val="1A1A1A"/>
          <w:sz w:val="32"/>
          <w:szCs w:val="32"/>
        </w:rPr>
        <w:t>, and </w:t>
      </w:r>
      <w:hyperlink r:id="rId5" w:history="1">
        <w:r w:rsidRPr="00C40AA9">
          <w:rPr>
            <w:rFonts w:ascii="Georgia" w:eastAsia="Times New Roman" w:hAnsi="Georgia" w:cs="Times New Roman"/>
            <w:color w:val="14599D"/>
            <w:sz w:val="32"/>
            <w:szCs w:val="32"/>
          </w:rPr>
          <w:t>eukaryotes</w:t>
        </w:r>
      </w:hyperlink>
      <w:r w:rsidRPr="00C40AA9">
        <w:rPr>
          <w:rFonts w:ascii="Georgia" w:eastAsia="Times New Roman" w:hAnsi="Georgia" w:cs="Times New Roman"/>
          <w:color w:val="1A1A1A"/>
          <w:sz w:val="32"/>
          <w:szCs w:val="32"/>
        </w:rPr>
        <w:t>. The nonliving viruses have chromosomes consisting of either </w:t>
      </w:r>
      <w:hyperlink r:id="rId6" w:history="1">
        <w:r w:rsidRPr="00C40AA9">
          <w:rPr>
            <w:rFonts w:ascii="Georgia" w:eastAsia="Times New Roman" w:hAnsi="Georgia" w:cs="Times New Roman"/>
            <w:color w:val="14599D"/>
            <w:sz w:val="32"/>
            <w:szCs w:val="32"/>
          </w:rPr>
          <w:t>DNA</w:t>
        </w:r>
      </w:hyperlink>
      <w:r w:rsidRPr="00C40AA9">
        <w:rPr>
          <w:rFonts w:ascii="Georgia" w:eastAsia="Times New Roman" w:hAnsi="Georgia" w:cs="Times New Roman"/>
          <w:color w:val="1A1A1A"/>
          <w:sz w:val="32"/>
          <w:szCs w:val="32"/>
        </w:rPr>
        <w:t> (deoxyribonucleic acid) or </w:t>
      </w:r>
      <w:hyperlink r:id="rId7" w:history="1">
        <w:r w:rsidRPr="00C40AA9">
          <w:rPr>
            <w:rFonts w:ascii="Georgia" w:eastAsia="Times New Roman" w:hAnsi="Georgia" w:cs="Times New Roman"/>
            <w:color w:val="14599D"/>
            <w:sz w:val="32"/>
            <w:szCs w:val="32"/>
          </w:rPr>
          <w:t>RNA</w:t>
        </w:r>
      </w:hyperlink>
      <w:r w:rsidRPr="00C40AA9">
        <w:rPr>
          <w:rFonts w:ascii="Georgia" w:eastAsia="Times New Roman" w:hAnsi="Georgia" w:cs="Times New Roman"/>
          <w:color w:val="1A1A1A"/>
          <w:sz w:val="32"/>
          <w:szCs w:val="32"/>
        </w:rPr>
        <w:t xml:space="preserve"> (ribonucleic acid); this material </w:t>
      </w:r>
      <w:proofErr w:type="gramStart"/>
      <w:r w:rsidRPr="00C40AA9">
        <w:rPr>
          <w:rFonts w:ascii="Georgia" w:eastAsia="Times New Roman" w:hAnsi="Georgia" w:cs="Times New Roman"/>
          <w:color w:val="1A1A1A"/>
          <w:sz w:val="32"/>
          <w:szCs w:val="32"/>
        </w:rPr>
        <w:t>is very tightly packed</w:t>
      </w:r>
      <w:proofErr w:type="gramEnd"/>
      <w:r w:rsidRPr="00C40AA9">
        <w:rPr>
          <w:rFonts w:ascii="Georgia" w:eastAsia="Times New Roman" w:hAnsi="Georgia" w:cs="Times New Roman"/>
          <w:color w:val="1A1A1A"/>
          <w:sz w:val="32"/>
          <w:szCs w:val="32"/>
        </w:rPr>
        <w:t xml:space="preserve"> into the viral head. Among organisms with prokaryotic cells (i.e., </w:t>
      </w:r>
      <w:hyperlink r:id="rId8" w:history="1">
        <w:r w:rsidRPr="00C40AA9">
          <w:rPr>
            <w:rFonts w:ascii="Georgia" w:eastAsia="Times New Roman" w:hAnsi="Georgia" w:cs="Times New Roman"/>
            <w:color w:val="14599D"/>
            <w:sz w:val="32"/>
            <w:szCs w:val="32"/>
          </w:rPr>
          <w:t>bacteria</w:t>
        </w:r>
      </w:hyperlink>
      <w:r w:rsidRPr="00C40AA9">
        <w:rPr>
          <w:rFonts w:ascii="Georgia" w:eastAsia="Times New Roman" w:hAnsi="Georgia" w:cs="Times New Roman"/>
          <w:color w:val="1A1A1A"/>
          <w:sz w:val="32"/>
          <w:szCs w:val="32"/>
        </w:rPr>
        <w:t> and </w:t>
      </w:r>
      <w:hyperlink r:id="rId9" w:history="1">
        <w:r w:rsidRPr="00C40AA9">
          <w:rPr>
            <w:rFonts w:ascii="Georgia" w:eastAsia="Times New Roman" w:hAnsi="Georgia" w:cs="Times New Roman"/>
            <w:color w:val="14599D"/>
            <w:sz w:val="32"/>
            <w:szCs w:val="32"/>
          </w:rPr>
          <w:t>blue-green algae</w:t>
        </w:r>
      </w:hyperlink>
      <w:r w:rsidRPr="00C40AA9">
        <w:rPr>
          <w:rFonts w:ascii="Georgia" w:eastAsia="Times New Roman" w:hAnsi="Georgia" w:cs="Times New Roman"/>
          <w:color w:val="1A1A1A"/>
          <w:sz w:val="32"/>
          <w:szCs w:val="32"/>
        </w:rPr>
        <w:t>), chromosomes consist entirely of DNA. The single chromosome of a </w:t>
      </w:r>
      <w:hyperlink r:id="rId10" w:history="1">
        <w:r w:rsidRPr="00C40AA9">
          <w:rPr>
            <w:rFonts w:ascii="Georgia" w:eastAsia="Times New Roman" w:hAnsi="Georgia" w:cs="Times New Roman"/>
            <w:color w:val="14599D"/>
            <w:sz w:val="32"/>
            <w:szCs w:val="32"/>
          </w:rPr>
          <w:t>prokaryotic cell</w:t>
        </w:r>
      </w:hyperlink>
      <w:r w:rsidRPr="00C40AA9">
        <w:rPr>
          <w:rFonts w:ascii="Georgia" w:eastAsia="Times New Roman" w:hAnsi="Georgia" w:cs="Times New Roman"/>
          <w:color w:val="1A1A1A"/>
          <w:sz w:val="32"/>
          <w:szCs w:val="32"/>
        </w:rPr>
        <w:t> </w:t>
      </w:r>
      <w:proofErr w:type="gramStart"/>
      <w:r w:rsidRPr="00C40AA9">
        <w:rPr>
          <w:rFonts w:ascii="Georgia" w:eastAsia="Times New Roman" w:hAnsi="Georgia" w:cs="Times New Roman"/>
          <w:color w:val="1A1A1A"/>
          <w:sz w:val="32"/>
          <w:szCs w:val="32"/>
        </w:rPr>
        <w:t>is not enclosed</w:t>
      </w:r>
      <w:proofErr w:type="gramEnd"/>
      <w:r w:rsidRPr="00C40AA9">
        <w:rPr>
          <w:rFonts w:ascii="Georgia" w:eastAsia="Times New Roman" w:hAnsi="Georgia" w:cs="Times New Roman"/>
          <w:color w:val="1A1A1A"/>
          <w:sz w:val="32"/>
          <w:szCs w:val="32"/>
        </w:rPr>
        <w:t xml:space="preserve"> within a nuclear membrane. Among eukaryotes, the chromosomes are contained in a membrane-bound cell nucleus. The chromosomes of a </w:t>
      </w:r>
      <w:hyperlink r:id="rId11" w:history="1">
        <w:r w:rsidRPr="00C40AA9">
          <w:rPr>
            <w:rFonts w:ascii="Georgia" w:eastAsia="Times New Roman" w:hAnsi="Georgia" w:cs="Times New Roman"/>
            <w:color w:val="14599D"/>
            <w:sz w:val="32"/>
            <w:szCs w:val="32"/>
          </w:rPr>
          <w:t>eukaryotic cell</w:t>
        </w:r>
      </w:hyperlink>
      <w:r w:rsidRPr="00C40AA9">
        <w:rPr>
          <w:rFonts w:ascii="Georgia" w:eastAsia="Times New Roman" w:hAnsi="Georgia" w:cs="Times New Roman"/>
          <w:color w:val="1A1A1A"/>
          <w:sz w:val="32"/>
          <w:szCs w:val="32"/>
        </w:rPr>
        <w:t> consist primarily of DNA attached to a </w:t>
      </w:r>
      <w:hyperlink r:id="rId12" w:history="1">
        <w:r w:rsidRPr="00C40AA9">
          <w:rPr>
            <w:rFonts w:ascii="Georgia" w:eastAsia="Times New Roman" w:hAnsi="Georgia" w:cs="Times New Roman"/>
            <w:color w:val="14599D"/>
            <w:sz w:val="32"/>
            <w:szCs w:val="32"/>
          </w:rPr>
          <w:t>protein</w:t>
        </w:r>
      </w:hyperlink>
      <w:r w:rsidRPr="00C40AA9">
        <w:rPr>
          <w:rFonts w:ascii="Georgia" w:eastAsia="Times New Roman" w:hAnsi="Georgia" w:cs="Times New Roman"/>
          <w:color w:val="1A1A1A"/>
          <w:sz w:val="32"/>
          <w:szCs w:val="32"/>
        </w:rPr>
        <w:t> core. They also contain RNA. The remainder of this article pertains to eukaryotic chromosomes.</w:t>
      </w:r>
    </w:p>
    <w:p w:rsidR="00F50604" w:rsidRPr="00C40AA9" w:rsidRDefault="00F50604" w:rsidP="00C40AA9">
      <w:pPr>
        <w:shd w:val="clear" w:color="auto" w:fill="FFFFFF"/>
        <w:spacing w:after="0" w:line="240" w:lineRule="auto"/>
        <w:jc w:val="both"/>
        <w:rPr>
          <w:rFonts w:ascii="Segoe UI" w:eastAsia="Times New Roman" w:hAnsi="Segoe UI" w:cs="Segoe UI"/>
          <w:color w:val="1A1A1A"/>
          <w:sz w:val="32"/>
          <w:szCs w:val="32"/>
        </w:rPr>
      </w:pPr>
    </w:p>
    <w:p w:rsidR="004B5593" w:rsidRPr="00C40AA9" w:rsidRDefault="004B5593" w:rsidP="00C40AA9">
      <w:pPr>
        <w:shd w:val="clear" w:color="auto" w:fill="FFFFFF"/>
        <w:spacing w:after="0" w:line="288" w:lineRule="atLeast"/>
        <w:jc w:val="both"/>
        <w:outlineLvl w:val="1"/>
        <w:rPr>
          <w:rFonts w:ascii="Arial" w:eastAsia="Times New Roman" w:hAnsi="Arial" w:cs="Arial"/>
          <w:color w:val="3A3A3A"/>
          <w:sz w:val="32"/>
          <w:szCs w:val="32"/>
        </w:rPr>
      </w:pPr>
      <w:r w:rsidRPr="00C40AA9">
        <w:rPr>
          <w:rFonts w:ascii="Arial" w:eastAsia="Times New Roman" w:hAnsi="Arial" w:cs="Arial"/>
          <w:b/>
          <w:bCs/>
          <w:color w:val="000000"/>
          <w:sz w:val="32"/>
          <w:szCs w:val="32"/>
          <w:bdr w:val="none" w:sz="0" w:space="0" w:color="auto" w:frame="1"/>
        </w:rPr>
        <w:t>Types of Chromosomes</w:t>
      </w:r>
    </w:p>
    <w:p w:rsidR="004B5593" w:rsidRPr="00C40AA9" w:rsidRDefault="004B5593" w:rsidP="00C40AA9">
      <w:pPr>
        <w:shd w:val="clear" w:color="auto" w:fill="FFFFFF"/>
        <w:spacing w:after="0" w:line="240" w:lineRule="auto"/>
        <w:jc w:val="both"/>
        <w:rPr>
          <w:rFonts w:ascii="Arial" w:eastAsia="Times New Roman" w:hAnsi="Arial" w:cs="Arial"/>
          <w:color w:val="3A3A3A"/>
          <w:sz w:val="32"/>
          <w:szCs w:val="32"/>
        </w:rPr>
      </w:pPr>
      <w:r w:rsidRPr="00C40AA9">
        <w:rPr>
          <w:rFonts w:ascii="Arial" w:eastAsia="Times New Roman" w:hAnsi="Arial" w:cs="Arial"/>
          <w:color w:val="000000"/>
          <w:sz w:val="32"/>
          <w:szCs w:val="32"/>
          <w:bdr w:val="none" w:sz="0" w:space="0" w:color="auto" w:frame="1"/>
        </w:rPr>
        <w:t>Chromosomes are divided into two parts (p and q arms) with a constriction point called a centromere in the middle.</w:t>
      </w:r>
    </w:p>
    <w:p w:rsidR="004B5593" w:rsidRPr="00C40AA9" w:rsidRDefault="004B5593" w:rsidP="00C40AA9">
      <w:pPr>
        <w:shd w:val="clear" w:color="auto" w:fill="FFFFFF"/>
        <w:spacing w:after="0" w:line="240" w:lineRule="auto"/>
        <w:jc w:val="both"/>
        <w:rPr>
          <w:rFonts w:ascii="Arial" w:eastAsia="Times New Roman" w:hAnsi="Arial" w:cs="Arial"/>
          <w:color w:val="3A3A3A"/>
          <w:sz w:val="32"/>
          <w:szCs w:val="32"/>
        </w:rPr>
      </w:pPr>
      <w:r w:rsidRPr="00C40AA9">
        <w:rPr>
          <w:rFonts w:ascii="Arial" w:eastAsia="Times New Roman" w:hAnsi="Arial" w:cs="Arial"/>
          <w:color w:val="000000"/>
          <w:sz w:val="32"/>
          <w:szCs w:val="32"/>
          <w:bdr w:val="none" w:sz="0" w:space="0" w:color="auto" w:frame="1"/>
        </w:rPr>
        <w:t>The centromere can be located in different positions and this forms the basis for the four different classes of chromosome:</w:t>
      </w:r>
    </w:p>
    <w:p w:rsidR="004B5593" w:rsidRPr="004B5593" w:rsidRDefault="004B5593" w:rsidP="00824731">
      <w:pPr>
        <w:shd w:val="clear" w:color="auto" w:fill="FFFFFF"/>
        <w:spacing w:line="240" w:lineRule="auto"/>
        <w:jc w:val="both"/>
        <w:rPr>
          <w:rFonts w:ascii="Arial" w:eastAsia="Times New Roman" w:hAnsi="Arial" w:cs="Arial"/>
          <w:color w:val="3A3A3A"/>
          <w:sz w:val="28"/>
          <w:szCs w:val="28"/>
        </w:rPr>
      </w:pPr>
      <w:r w:rsidRPr="00824731">
        <w:rPr>
          <w:rFonts w:ascii="Arial" w:eastAsia="Times New Roman" w:hAnsi="Arial" w:cs="Arial"/>
          <w:noProof/>
          <w:color w:val="3A3A3A"/>
          <w:sz w:val="28"/>
          <w:szCs w:val="28"/>
        </w:rPr>
        <w:lastRenderedPageBreak/>
        <w:drawing>
          <wp:inline distT="0" distB="0" distL="0" distR="0">
            <wp:extent cx="7194550" cy="3124200"/>
            <wp:effectExtent l="0" t="0" r="6350" b="0"/>
            <wp:docPr id="4" name="Picture 4" descr="Types of 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pes of Chromos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0" cy="3124200"/>
                    </a:xfrm>
                    <a:prstGeom prst="rect">
                      <a:avLst/>
                    </a:prstGeom>
                    <a:noFill/>
                    <a:ln>
                      <a:noFill/>
                    </a:ln>
                  </pic:spPr>
                </pic:pic>
              </a:graphicData>
            </a:graphic>
          </wp:inline>
        </w:drawing>
      </w:r>
    </w:p>
    <w:p w:rsidR="00824731" w:rsidRDefault="00824731" w:rsidP="00824731">
      <w:pPr>
        <w:shd w:val="clear" w:color="auto" w:fill="FFFFFF"/>
        <w:spacing w:after="0" w:line="240" w:lineRule="auto"/>
        <w:jc w:val="both"/>
        <w:rPr>
          <w:rFonts w:ascii="Arial" w:eastAsia="Times New Roman" w:hAnsi="Arial" w:cs="Arial"/>
          <w:b/>
          <w:bCs/>
          <w:color w:val="000000"/>
          <w:sz w:val="28"/>
          <w:szCs w:val="28"/>
          <w:bdr w:val="none" w:sz="0" w:space="0" w:color="auto" w:frame="1"/>
        </w:rPr>
      </w:pPr>
    </w:p>
    <w:p w:rsidR="004B5593" w:rsidRPr="00F871E5" w:rsidRDefault="004B5593" w:rsidP="00824731">
      <w:pPr>
        <w:shd w:val="clear" w:color="auto" w:fill="FFFFFF"/>
        <w:spacing w:after="0" w:line="240" w:lineRule="auto"/>
        <w:jc w:val="both"/>
        <w:rPr>
          <w:rFonts w:ascii="Arial" w:eastAsia="Times New Roman" w:hAnsi="Arial" w:cs="Arial"/>
          <w:color w:val="000000"/>
          <w:sz w:val="32"/>
          <w:szCs w:val="32"/>
          <w:bdr w:val="none" w:sz="0" w:space="0" w:color="auto" w:frame="1"/>
        </w:rPr>
      </w:pPr>
      <w:proofErr w:type="gramStart"/>
      <w:r w:rsidRPr="00F871E5">
        <w:rPr>
          <w:rFonts w:ascii="Arial" w:eastAsia="Times New Roman" w:hAnsi="Arial" w:cs="Arial"/>
          <w:b/>
          <w:bCs/>
          <w:color w:val="000000"/>
          <w:sz w:val="32"/>
          <w:szCs w:val="32"/>
          <w:bdr w:val="none" w:sz="0" w:space="0" w:color="auto" w:frame="1"/>
        </w:rPr>
        <w:t>Metacentric –</w:t>
      </w:r>
      <w:r w:rsidRPr="00F871E5">
        <w:rPr>
          <w:rFonts w:ascii="Arial" w:eastAsia="Times New Roman" w:hAnsi="Arial" w:cs="Arial"/>
          <w:color w:val="000000"/>
          <w:sz w:val="32"/>
          <w:szCs w:val="32"/>
          <w:bdr w:val="none" w:sz="0" w:space="0" w:color="auto" w:frame="1"/>
        </w:rPr>
        <w:t> centromere is in middle, meaning p and q arms are of comparable length (e.g. chromosomes 1, 3, 16, 19, 20)</w:t>
      </w:r>
      <w:r w:rsidRPr="00F871E5">
        <w:rPr>
          <w:rFonts w:ascii="Arial" w:eastAsia="Times New Roman" w:hAnsi="Arial" w:cs="Arial"/>
          <w:color w:val="3A3A3A"/>
          <w:sz w:val="32"/>
          <w:szCs w:val="32"/>
        </w:rPr>
        <w:br/>
      </w:r>
      <w:proofErr w:type="spellStart"/>
      <w:r w:rsidRPr="00F871E5">
        <w:rPr>
          <w:rFonts w:ascii="Arial" w:eastAsia="Times New Roman" w:hAnsi="Arial" w:cs="Arial"/>
          <w:b/>
          <w:bCs/>
          <w:color w:val="000000"/>
          <w:sz w:val="32"/>
          <w:szCs w:val="32"/>
          <w:bdr w:val="none" w:sz="0" w:space="0" w:color="auto" w:frame="1"/>
        </w:rPr>
        <w:t>Submetacentric</w:t>
      </w:r>
      <w:proofErr w:type="spellEnd"/>
      <w:r w:rsidRPr="00F871E5">
        <w:rPr>
          <w:rFonts w:ascii="Arial" w:eastAsia="Times New Roman" w:hAnsi="Arial" w:cs="Arial"/>
          <w:b/>
          <w:bCs/>
          <w:color w:val="000000"/>
          <w:sz w:val="32"/>
          <w:szCs w:val="32"/>
          <w:bdr w:val="none" w:sz="0" w:space="0" w:color="auto" w:frame="1"/>
        </w:rPr>
        <w:t xml:space="preserve"> –</w:t>
      </w:r>
      <w:r w:rsidRPr="00F871E5">
        <w:rPr>
          <w:rFonts w:ascii="Arial" w:eastAsia="Times New Roman" w:hAnsi="Arial" w:cs="Arial"/>
          <w:color w:val="000000"/>
          <w:sz w:val="32"/>
          <w:szCs w:val="32"/>
          <w:bdr w:val="none" w:sz="0" w:space="0" w:color="auto" w:frame="1"/>
        </w:rPr>
        <w:t xml:space="preserve"> centromere </w:t>
      </w:r>
      <w:proofErr w:type="spellStart"/>
      <w:r w:rsidRPr="00F871E5">
        <w:rPr>
          <w:rFonts w:ascii="Arial" w:eastAsia="Times New Roman" w:hAnsi="Arial" w:cs="Arial"/>
          <w:color w:val="000000"/>
          <w:sz w:val="32"/>
          <w:szCs w:val="32"/>
          <w:bdr w:val="none" w:sz="0" w:space="0" w:color="auto" w:frame="1"/>
        </w:rPr>
        <w:t>off-centre</w:t>
      </w:r>
      <w:proofErr w:type="spellEnd"/>
      <w:r w:rsidRPr="00F871E5">
        <w:rPr>
          <w:rFonts w:ascii="Arial" w:eastAsia="Times New Roman" w:hAnsi="Arial" w:cs="Arial"/>
          <w:color w:val="000000"/>
          <w:sz w:val="32"/>
          <w:szCs w:val="32"/>
          <w:bdr w:val="none" w:sz="0" w:space="0" w:color="auto" w:frame="1"/>
        </w:rPr>
        <w:t>, leading to shorter p arm relative to q arm (e.g. chromosomes 2, 4 – 12, 17, 18, X)</w:t>
      </w:r>
      <w:r w:rsidRPr="00F871E5">
        <w:rPr>
          <w:rFonts w:ascii="Arial" w:eastAsia="Times New Roman" w:hAnsi="Arial" w:cs="Arial"/>
          <w:color w:val="3A3A3A"/>
          <w:sz w:val="32"/>
          <w:szCs w:val="32"/>
        </w:rPr>
        <w:br/>
      </w:r>
      <w:r w:rsidRPr="00F871E5">
        <w:rPr>
          <w:rFonts w:ascii="Arial" w:eastAsia="Times New Roman" w:hAnsi="Arial" w:cs="Arial"/>
          <w:b/>
          <w:bCs/>
          <w:color w:val="000000"/>
          <w:sz w:val="32"/>
          <w:szCs w:val="32"/>
          <w:bdr w:val="none" w:sz="0" w:space="0" w:color="auto" w:frame="1"/>
        </w:rPr>
        <w:t>Acrocentric –</w:t>
      </w:r>
      <w:r w:rsidRPr="00F871E5">
        <w:rPr>
          <w:rFonts w:ascii="Arial" w:eastAsia="Times New Roman" w:hAnsi="Arial" w:cs="Arial"/>
          <w:color w:val="000000"/>
          <w:sz w:val="32"/>
          <w:szCs w:val="32"/>
          <w:bdr w:val="none" w:sz="0" w:space="0" w:color="auto" w:frame="1"/>
        </w:rPr>
        <w:t xml:space="preserve"> centromere severely off-set from </w:t>
      </w:r>
      <w:proofErr w:type="spellStart"/>
      <w:r w:rsidRPr="00F871E5">
        <w:rPr>
          <w:rFonts w:ascii="Arial" w:eastAsia="Times New Roman" w:hAnsi="Arial" w:cs="Arial"/>
          <w:color w:val="000000"/>
          <w:sz w:val="32"/>
          <w:szCs w:val="32"/>
          <w:bdr w:val="none" w:sz="0" w:space="0" w:color="auto" w:frame="1"/>
        </w:rPr>
        <w:t>centre</w:t>
      </w:r>
      <w:proofErr w:type="spellEnd"/>
      <w:r w:rsidRPr="00F871E5">
        <w:rPr>
          <w:rFonts w:ascii="Arial" w:eastAsia="Times New Roman" w:hAnsi="Arial" w:cs="Arial"/>
          <w:color w:val="000000"/>
          <w:sz w:val="32"/>
          <w:szCs w:val="32"/>
          <w:bdr w:val="none" w:sz="0" w:space="0" w:color="auto" w:frame="1"/>
        </w:rPr>
        <w:t>, leading to much shorter p arm (e.g. chromosomes 13 – 15, 21, 22, Y)</w:t>
      </w:r>
      <w:r w:rsidRPr="00F871E5">
        <w:rPr>
          <w:rFonts w:ascii="Arial" w:eastAsia="Times New Roman" w:hAnsi="Arial" w:cs="Arial"/>
          <w:color w:val="3A3A3A"/>
          <w:sz w:val="32"/>
          <w:szCs w:val="32"/>
        </w:rPr>
        <w:br/>
      </w:r>
      <w:r w:rsidRPr="00F871E5">
        <w:rPr>
          <w:rFonts w:ascii="Arial" w:eastAsia="Times New Roman" w:hAnsi="Arial" w:cs="Arial"/>
          <w:b/>
          <w:bCs/>
          <w:color w:val="000000"/>
          <w:sz w:val="32"/>
          <w:szCs w:val="32"/>
          <w:bdr w:val="none" w:sz="0" w:space="0" w:color="auto" w:frame="1"/>
        </w:rPr>
        <w:t>Telocentric –</w:t>
      </w:r>
      <w:r w:rsidRPr="00F871E5">
        <w:rPr>
          <w:rFonts w:ascii="Arial" w:eastAsia="Times New Roman" w:hAnsi="Arial" w:cs="Arial"/>
          <w:color w:val="000000"/>
          <w:sz w:val="32"/>
          <w:szCs w:val="32"/>
          <w:bdr w:val="none" w:sz="0" w:space="0" w:color="auto" w:frame="1"/>
        </w:rPr>
        <w:t> centromere found at end of chromosome, meaning no p arm exists (chromosome not found in humans).</w:t>
      </w:r>
      <w:proofErr w:type="gramEnd"/>
    </w:p>
    <w:p w:rsidR="004B5593" w:rsidRDefault="004B5593" w:rsidP="004B5593">
      <w:pPr>
        <w:shd w:val="clear" w:color="auto" w:fill="FFFFFF"/>
        <w:spacing w:after="0" w:line="240" w:lineRule="auto"/>
        <w:rPr>
          <w:rFonts w:ascii="Arial" w:eastAsia="Times New Roman" w:hAnsi="Arial" w:cs="Arial"/>
          <w:color w:val="000000"/>
          <w:sz w:val="26"/>
          <w:szCs w:val="26"/>
          <w:bdr w:val="none" w:sz="0" w:space="0" w:color="auto" w:frame="1"/>
        </w:rPr>
      </w:pPr>
    </w:p>
    <w:p w:rsidR="004B5593" w:rsidRDefault="004B5593" w:rsidP="004B5593">
      <w:pPr>
        <w:pStyle w:val="Heading1"/>
        <w:shd w:val="clear" w:color="auto" w:fill="FFFFFF"/>
        <w:spacing w:before="0" w:after="140" w:line="240" w:lineRule="atLeast"/>
        <w:textAlignment w:val="baseline"/>
        <w:rPr>
          <w:rFonts w:ascii="inherit" w:hAnsi="inherit" w:cs="Arial"/>
          <w:color w:val="404040"/>
          <w:sz w:val="36"/>
          <w:szCs w:val="36"/>
        </w:rPr>
      </w:pPr>
      <w:r>
        <w:rPr>
          <w:rFonts w:ascii="inherit" w:hAnsi="inherit" w:cs="Arial"/>
          <w:color w:val="404040"/>
          <w:sz w:val="36"/>
          <w:szCs w:val="36"/>
        </w:rPr>
        <w:t>Can changes in the structure of chromosomes affect health and development?</w:t>
      </w:r>
    </w:p>
    <w:p w:rsidR="004B5593" w:rsidRPr="00244A5F" w:rsidRDefault="004B5593" w:rsidP="00244A5F">
      <w:pPr>
        <w:pStyle w:val="NormalWeb"/>
        <w:shd w:val="clear" w:color="auto" w:fill="FFFFFF"/>
        <w:spacing w:before="0" w:beforeAutospacing="0" w:after="343" w:afterAutospacing="0"/>
        <w:jc w:val="both"/>
        <w:textAlignment w:val="baseline"/>
        <w:rPr>
          <w:rFonts w:ascii="Arial" w:hAnsi="Arial" w:cs="Arial"/>
          <w:color w:val="444444"/>
          <w:sz w:val="28"/>
          <w:szCs w:val="28"/>
        </w:rPr>
      </w:pPr>
      <w:r w:rsidRPr="00244A5F">
        <w:rPr>
          <w:rFonts w:ascii="Arial" w:hAnsi="Arial" w:cs="Arial"/>
          <w:color w:val="444444"/>
          <w:sz w:val="28"/>
          <w:szCs w:val="28"/>
        </w:rPr>
        <w:t>Changes that affect the structure of chromosomes can cause problems with growth, development, and function of the body's systems. These changes can affect many genes along the chromosome and disrupt the proteins made from those genes.</w:t>
      </w:r>
    </w:p>
    <w:p w:rsidR="004B5593" w:rsidRPr="00244A5F" w:rsidRDefault="004B5593" w:rsidP="00244A5F">
      <w:pPr>
        <w:pStyle w:val="NormalWeb"/>
        <w:shd w:val="clear" w:color="auto" w:fill="FFFFFF"/>
        <w:spacing w:before="0" w:beforeAutospacing="0" w:after="343" w:afterAutospacing="0"/>
        <w:jc w:val="both"/>
        <w:textAlignment w:val="baseline"/>
        <w:rPr>
          <w:rFonts w:ascii="Arial" w:hAnsi="Arial" w:cs="Arial"/>
          <w:color w:val="444444"/>
          <w:sz w:val="28"/>
          <w:szCs w:val="28"/>
        </w:rPr>
      </w:pPr>
      <w:r w:rsidRPr="00244A5F">
        <w:rPr>
          <w:rFonts w:ascii="Arial" w:hAnsi="Arial" w:cs="Arial"/>
          <w:color w:val="444444"/>
          <w:sz w:val="28"/>
          <w:szCs w:val="28"/>
        </w:rPr>
        <w:t xml:space="preserve">Structural changes can occur during the formation of egg or sperm cells, in early fetal development, or in any cell after birth. Pieces of DNA </w:t>
      </w:r>
      <w:proofErr w:type="gramStart"/>
      <w:r w:rsidRPr="00244A5F">
        <w:rPr>
          <w:rFonts w:ascii="Arial" w:hAnsi="Arial" w:cs="Arial"/>
          <w:color w:val="444444"/>
          <w:sz w:val="28"/>
          <w:szCs w:val="28"/>
        </w:rPr>
        <w:t>can be rearranged within one chromosome or transferred between two or more chromosomes</w:t>
      </w:r>
      <w:proofErr w:type="gramEnd"/>
      <w:r w:rsidRPr="00244A5F">
        <w:rPr>
          <w:rFonts w:ascii="Arial" w:hAnsi="Arial" w:cs="Arial"/>
          <w:color w:val="444444"/>
          <w:sz w:val="28"/>
          <w:szCs w:val="28"/>
        </w:rPr>
        <w:t xml:space="preserve">. The effects of structural changes depend on their size and location, whether gene function </w:t>
      </w:r>
      <w:proofErr w:type="gramStart"/>
      <w:r w:rsidRPr="00244A5F">
        <w:rPr>
          <w:rFonts w:ascii="Arial" w:hAnsi="Arial" w:cs="Arial"/>
          <w:color w:val="444444"/>
          <w:sz w:val="28"/>
          <w:szCs w:val="28"/>
        </w:rPr>
        <w:t>is interrupted</w:t>
      </w:r>
      <w:proofErr w:type="gramEnd"/>
      <w:r w:rsidRPr="00244A5F">
        <w:rPr>
          <w:rFonts w:ascii="Arial" w:hAnsi="Arial" w:cs="Arial"/>
          <w:color w:val="444444"/>
          <w:sz w:val="28"/>
          <w:szCs w:val="28"/>
        </w:rPr>
        <w:t xml:space="preserve">, and whether any genetic </w:t>
      </w:r>
      <w:r w:rsidRPr="00244A5F">
        <w:rPr>
          <w:rFonts w:ascii="Arial" w:hAnsi="Arial" w:cs="Arial"/>
          <w:color w:val="444444"/>
          <w:sz w:val="28"/>
          <w:szCs w:val="28"/>
        </w:rPr>
        <w:lastRenderedPageBreak/>
        <w:t>material is gained or lost. Some changes cause health problems, while others may have no effect on a person's health.</w:t>
      </w:r>
    </w:p>
    <w:p w:rsidR="00824731" w:rsidRPr="00244A5F" w:rsidRDefault="004B5593" w:rsidP="00244A5F">
      <w:pPr>
        <w:pStyle w:val="NormalWeb"/>
        <w:shd w:val="clear" w:color="auto" w:fill="FFFFFF"/>
        <w:spacing w:before="0" w:beforeAutospacing="0" w:after="343" w:afterAutospacing="0"/>
        <w:jc w:val="both"/>
        <w:textAlignment w:val="baseline"/>
        <w:rPr>
          <w:rFonts w:ascii="Arial" w:hAnsi="Arial" w:cs="Arial"/>
          <w:color w:val="444444"/>
          <w:sz w:val="28"/>
          <w:szCs w:val="28"/>
        </w:rPr>
      </w:pPr>
      <w:r w:rsidRPr="00244A5F">
        <w:rPr>
          <w:rFonts w:ascii="Arial" w:hAnsi="Arial" w:cs="Arial"/>
          <w:color w:val="444444"/>
          <w:sz w:val="28"/>
          <w:szCs w:val="28"/>
        </w:rPr>
        <w:t>Changes in chromosome structure include the following:</w:t>
      </w:r>
    </w:p>
    <w:p w:rsidR="004B5593" w:rsidRPr="00243015" w:rsidRDefault="004B5593" w:rsidP="004B5593">
      <w:pPr>
        <w:shd w:val="clear" w:color="auto" w:fill="FFFFFF"/>
        <w:spacing w:before="288" w:line="411" w:lineRule="atLeast"/>
        <w:textAlignment w:val="baseline"/>
        <w:rPr>
          <w:rFonts w:ascii="inherit" w:hAnsi="inherit" w:cs="Arial"/>
          <w:b/>
          <w:bCs/>
          <w:color w:val="444444"/>
          <w:sz w:val="32"/>
          <w:szCs w:val="32"/>
        </w:rPr>
      </w:pPr>
      <w:r w:rsidRPr="00243015">
        <w:rPr>
          <w:rFonts w:ascii="inherit" w:hAnsi="inherit" w:cs="Arial"/>
          <w:b/>
          <w:bCs/>
          <w:color w:val="444444"/>
          <w:sz w:val="32"/>
          <w:szCs w:val="32"/>
        </w:rPr>
        <w:t>Translocations</w:t>
      </w:r>
    </w:p>
    <w:p w:rsidR="004B5593" w:rsidRDefault="004B5593"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r w:rsidRPr="00243015">
        <w:rPr>
          <w:rFonts w:ascii="inherit" w:hAnsi="inherit" w:cs="Arial"/>
          <w:color w:val="444444"/>
          <w:sz w:val="32"/>
          <w:szCs w:val="32"/>
        </w:rPr>
        <w:t xml:space="preserve">A translocation occurs when </w:t>
      </w:r>
      <w:proofErr w:type="gramStart"/>
      <w:r w:rsidRPr="00243015">
        <w:rPr>
          <w:rFonts w:ascii="inherit" w:hAnsi="inherit" w:cs="Arial"/>
          <w:color w:val="444444"/>
          <w:sz w:val="32"/>
          <w:szCs w:val="32"/>
        </w:rPr>
        <w:t>a piece</w:t>
      </w:r>
      <w:proofErr w:type="gramEnd"/>
      <w:r w:rsidRPr="00243015">
        <w:rPr>
          <w:rFonts w:ascii="inherit" w:hAnsi="inherit" w:cs="Arial"/>
          <w:color w:val="444444"/>
          <w:sz w:val="32"/>
          <w:szCs w:val="32"/>
        </w:rPr>
        <w:t xml:space="preserve"> of one chromosome breaks off and attaches to another chromosome. This type of rearrangement </w:t>
      </w:r>
      <w:proofErr w:type="gramStart"/>
      <w:r w:rsidRPr="00243015">
        <w:rPr>
          <w:rFonts w:ascii="inherit" w:hAnsi="inherit" w:cs="Arial"/>
          <w:color w:val="444444"/>
          <w:sz w:val="32"/>
          <w:szCs w:val="32"/>
        </w:rPr>
        <w:t>is described</w:t>
      </w:r>
      <w:proofErr w:type="gramEnd"/>
      <w:r w:rsidRPr="00243015">
        <w:rPr>
          <w:rFonts w:ascii="inherit" w:hAnsi="inherit" w:cs="Arial"/>
          <w:color w:val="444444"/>
          <w:sz w:val="32"/>
          <w:szCs w:val="32"/>
        </w:rPr>
        <w:t xml:space="preserve"> as </w:t>
      </w:r>
      <w:hyperlink r:id="rId14" w:tooltip="Show image" w:history="1">
        <w:r w:rsidRPr="00243015">
          <w:rPr>
            <w:rStyle w:val="Hyperlink"/>
            <w:rFonts w:ascii="inherit" w:hAnsi="inherit" w:cs="Arial"/>
            <w:color w:val="006699"/>
            <w:sz w:val="32"/>
            <w:szCs w:val="32"/>
            <w:u w:val="none"/>
            <w:bdr w:val="none" w:sz="0" w:space="0" w:color="auto" w:frame="1"/>
          </w:rPr>
          <w:t>balanced</w:t>
        </w:r>
      </w:hyperlink>
      <w:r w:rsidRPr="00243015">
        <w:rPr>
          <w:rFonts w:ascii="inherit" w:hAnsi="inherit" w:cs="Arial"/>
          <w:color w:val="444444"/>
          <w:sz w:val="32"/>
          <w:szCs w:val="32"/>
        </w:rPr>
        <w:t xml:space="preserve"> if no genetic material is gained or lost in the cell. If there is a gain or loss of genetic material, the translocation </w:t>
      </w:r>
      <w:proofErr w:type="gramStart"/>
      <w:r w:rsidRPr="00243015">
        <w:rPr>
          <w:rFonts w:ascii="inherit" w:hAnsi="inherit" w:cs="Arial"/>
          <w:color w:val="444444"/>
          <w:sz w:val="32"/>
          <w:szCs w:val="32"/>
        </w:rPr>
        <w:t>is described</w:t>
      </w:r>
      <w:proofErr w:type="gramEnd"/>
      <w:r w:rsidRPr="00243015">
        <w:rPr>
          <w:rFonts w:ascii="inherit" w:hAnsi="inherit" w:cs="Arial"/>
          <w:color w:val="444444"/>
          <w:sz w:val="32"/>
          <w:szCs w:val="32"/>
        </w:rPr>
        <w:t xml:space="preserve"> as </w:t>
      </w:r>
      <w:hyperlink r:id="rId15" w:tooltip="Show image" w:history="1">
        <w:r w:rsidRPr="00243015">
          <w:rPr>
            <w:rStyle w:val="Hyperlink"/>
            <w:rFonts w:ascii="inherit" w:hAnsi="inherit" w:cs="Arial"/>
            <w:color w:val="006699"/>
            <w:sz w:val="32"/>
            <w:szCs w:val="32"/>
            <w:u w:val="none"/>
            <w:bdr w:val="none" w:sz="0" w:space="0" w:color="auto" w:frame="1"/>
          </w:rPr>
          <w:t>unbalanced</w:t>
        </w:r>
      </w:hyperlink>
      <w:r w:rsidRPr="00243015">
        <w:rPr>
          <w:rFonts w:ascii="inherit" w:hAnsi="inherit" w:cs="Arial"/>
          <w:color w:val="444444"/>
          <w:sz w:val="32"/>
          <w:szCs w:val="32"/>
        </w:rPr>
        <w:t>.</w:t>
      </w: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p>
    <w:p w:rsidR="00F871E5" w:rsidRDefault="00C40AA9"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r>
        <w:rPr>
          <w:noProof/>
        </w:rPr>
        <w:drawing>
          <wp:inline distT="0" distB="0" distL="0" distR="0" wp14:anchorId="3D245FB2" wp14:editId="37780FF3">
            <wp:extent cx="5045186" cy="4008755"/>
            <wp:effectExtent l="0" t="0" r="3175" b="0"/>
            <wp:docPr id="2" name="Picture 2" descr="الطفرات الكروموسومية التركيبية:النقص،الزيادة،الانتقال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طفرات الكروموسومية التركيبية:النقص،الزيادة،الانتقال -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481" cy="4020908"/>
                    </a:xfrm>
                    <a:prstGeom prst="rect">
                      <a:avLst/>
                    </a:prstGeom>
                    <a:noFill/>
                    <a:ln>
                      <a:noFill/>
                    </a:ln>
                  </pic:spPr>
                </pic:pic>
              </a:graphicData>
            </a:graphic>
          </wp:inline>
        </w:drawing>
      </w: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p>
    <w:p w:rsidR="00F871E5" w:rsidRDefault="00F871E5" w:rsidP="004B5593">
      <w:pPr>
        <w:shd w:val="clear" w:color="auto" w:fill="FFFFFF"/>
        <w:spacing w:before="288" w:line="411" w:lineRule="atLeast"/>
        <w:textAlignment w:val="baseline"/>
        <w:rPr>
          <w:rFonts w:ascii="inherit" w:hAnsi="inherit" w:cs="Arial"/>
          <w:b/>
          <w:bCs/>
          <w:color w:val="444444"/>
          <w:sz w:val="32"/>
          <w:szCs w:val="32"/>
          <w:rtl/>
        </w:rPr>
      </w:pPr>
    </w:p>
    <w:p w:rsidR="004B5593" w:rsidRPr="00243015" w:rsidRDefault="004B5593" w:rsidP="004B5593">
      <w:pPr>
        <w:shd w:val="clear" w:color="auto" w:fill="FFFFFF"/>
        <w:spacing w:before="288" w:line="411" w:lineRule="atLeast"/>
        <w:textAlignment w:val="baseline"/>
        <w:rPr>
          <w:rFonts w:ascii="inherit" w:hAnsi="inherit" w:cs="Arial"/>
          <w:b/>
          <w:bCs/>
          <w:color w:val="444444"/>
          <w:sz w:val="32"/>
          <w:szCs w:val="32"/>
        </w:rPr>
      </w:pPr>
      <w:r w:rsidRPr="00243015">
        <w:rPr>
          <w:rFonts w:ascii="inherit" w:hAnsi="inherit" w:cs="Arial"/>
          <w:b/>
          <w:bCs/>
          <w:color w:val="444444"/>
          <w:sz w:val="32"/>
          <w:szCs w:val="32"/>
        </w:rPr>
        <w:t>Deletions</w:t>
      </w:r>
    </w:p>
    <w:p w:rsidR="004B5593" w:rsidRDefault="00C40AA9"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Pr>
      </w:pPr>
      <w:hyperlink r:id="rId17" w:tooltip="Show image" w:history="1">
        <w:r w:rsidR="004B5593" w:rsidRPr="00243015">
          <w:rPr>
            <w:rStyle w:val="Hyperlink"/>
            <w:rFonts w:ascii="inherit" w:hAnsi="inherit" w:cs="Arial"/>
            <w:color w:val="006699"/>
            <w:sz w:val="32"/>
            <w:szCs w:val="32"/>
            <w:u w:val="none"/>
            <w:bdr w:val="none" w:sz="0" w:space="0" w:color="auto" w:frame="1"/>
          </w:rPr>
          <w:t>Deletions</w:t>
        </w:r>
      </w:hyperlink>
      <w:r w:rsidR="004B5593" w:rsidRPr="00243015">
        <w:rPr>
          <w:rFonts w:ascii="inherit" w:hAnsi="inherit" w:cs="Arial"/>
          <w:color w:val="444444"/>
          <w:sz w:val="32"/>
          <w:szCs w:val="32"/>
        </w:rPr>
        <w:t> occur when a chromosome breaks and some genetic material is lost. Deletions can be large or small, and can occur anywhere along a chromosome.</w:t>
      </w:r>
    </w:p>
    <w:p w:rsidR="00C40AA9" w:rsidRDefault="00C40AA9"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Pr>
      </w:pPr>
      <w:r>
        <w:rPr>
          <w:noProof/>
        </w:rPr>
        <w:drawing>
          <wp:inline distT="0" distB="0" distL="0" distR="0" wp14:anchorId="3D6C9B20" wp14:editId="5D4B973E">
            <wp:extent cx="5942301" cy="5505583"/>
            <wp:effectExtent l="0" t="0" r="1905" b="0"/>
            <wp:docPr id="5" name="Picture 5" descr="https://www.genome.gov/sites/default/files/tg/en/illustration/de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enome.gov/sites/default/files/tg/en/illustration/delet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7243" cy="5528692"/>
                    </a:xfrm>
                    <a:prstGeom prst="rect">
                      <a:avLst/>
                    </a:prstGeom>
                    <a:noFill/>
                    <a:ln>
                      <a:noFill/>
                    </a:ln>
                  </pic:spPr>
                </pic:pic>
              </a:graphicData>
            </a:graphic>
          </wp:inline>
        </w:drawing>
      </w:r>
    </w:p>
    <w:p w:rsidR="00C40AA9" w:rsidRDefault="00C40AA9"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Pr>
      </w:pPr>
    </w:p>
    <w:p w:rsidR="00C40AA9" w:rsidRDefault="00C40AA9"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Pr>
      </w:pPr>
    </w:p>
    <w:p w:rsidR="00C40AA9" w:rsidRDefault="00C40AA9"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Pr>
      </w:pPr>
    </w:p>
    <w:p w:rsidR="00C40AA9" w:rsidRPr="00243015" w:rsidRDefault="00C40AA9"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Pr>
      </w:pPr>
      <w:bookmarkStart w:id="0" w:name="_GoBack"/>
      <w:bookmarkEnd w:id="0"/>
    </w:p>
    <w:p w:rsidR="004B5593" w:rsidRPr="00243015" w:rsidRDefault="004B5593" w:rsidP="004B5593">
      <w:pPr>
        <w:shd w:val="clear" w:color="auto" w:fill="FFFFFF"/>
        <w:spacing w:before="288" w:line="411" w:lineRule="atLeast"/>
        <w:textAlignment w:val="baseline"/>
        <w:rPr>
          <w:rFonts w:ascii="inherit" w:hAnsi="inherit" w:cs="Arial"/>
          <w:b/>
          <w:bCs/>
          <w:color w:val="444444"/>
          <w:sz w:val="32"/>
          <w:szCs w:val="32"/>
        </w:rPr>
      </w:pPr>
      <w:r w:rsidRPr="00243015">
        <w:rPr>
          <w:rFonts w:ascii="inherit" w:hAnsi="inherit" w:cs="Arial"/>
          <w:b/>
          <w:bCs/>
          <w:color w:val="444444"/>
          <w:sz w:val="32"/>
          <w:szCs w:val="32"/>
        </w:rPr>
        <w:lastRenderedPageBreak/>
        <w:t>Duplications</w:t>
      </w:r>
    </w:p>
    <w:p w:rsidR="004B5593" w:rsidRDefault="00C40AA9"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hyperlink r:id="rId19" w:tooltip="Show image" w:history="1">
        <w:r w:rsidR="004B5593" w:rsidRPr="00243015">
          <w:rPr>
            <w:rStyle w:val="Hyperlink"/>
            <w:rFonts w:ascii="inherit" w:hAnsi="inherit" w:cs="Arial"/>
            <w:color w:val="006699"/>
            <w:sz w:val="32"/>
            <w:szCs w:val="32"/>
            <w:u w:val="none"/>
            <w:bdr w:val="none" w:sz="0" w:space="0" w:color="auto" w:frame="1"/>
          </w:rPr>
          <w:t>Duplications</w:t>
        </w:r>
      </w:hyperlink>
      <w:r w:rsidR="004B5593" w:rsidRPr="00243015">
        <w:rPr>
          <w:rFonts w:ascii="inherit" w:hAnsi="inherit" w:cs="Arial"/>
          <w:color w:val="444444"/>
          <w:sz w:val="32"/>
          <w:szCs w:val="32"/>
        </w:rPr>
        <w:t xml:space="preserve"> occur when part of a chromosome </w:t>
      </w:r>
      <w:proofErr w:type="gramStart"/>
      <w:r w:rsidR="004B5593" w:rsidRPr="00243015">
        <w:rPr>
          <w:rFonts w:ascii="inherit" w:hAnsi="inherit" w:cs="Arial"/>
          <w:color w:val="444444"/>
          <w:sz w:val="32"/>
          <w:szCs w:val="32"/>
        </w:rPr>
        <w:t>is abnormally copied</w:t>
      </w:r>
      <w:proofErr w:type="gramEnd"/>
      <w:r w:rsidR="004B5593" w:rsidRPr="00243015">
        <w:rPr>
          <w:rFonts w:ascii="inherit" w:hAnsi="inherit" w:cs="Arial"/>
          <w:color w:val="444444"/>
          <w:sz w:val="32"/>
          <w:szCs w:val="32"/>
        </w:rPr>
        <w:t xml:space="preserve"> (duplicated). This type of chromosomal change results in extra copies of genetic material from the duplicated segment.</w:t>
      </w: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r>
        <w:rPr>
          <w:noProof/>
        </w:rPr>
        <w:drawing>
          <wp:inline distT="0" distB="0" distL="0" distR="0" wp14:anchorId="55FF403A" wp14:editId="22517658">
            <wp:extent cx="4865370" cy="4501661"/>
            <wp:effectExtent l="0" t="0" r="0" b="0"/>
            <wp:docPr id="3" name="Picture 3" descr="شذوذ الكروموسوم ازدواج الجينات الوراثة الصبغية علم الوراثة ، دائرة الرسم  البياني, متفرقات, زاوية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ذوذ الكروموسوم ازدواج الجينات الوراثة الصبغية علم الوراثة ، دائرة الرسم  البياني, متفرقات, زاوية 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0018" cy="4524467"/>
                    </a:xfrm>
                    <a:prstGeom prst="rect">
                      <a:avLst/>
                    </a:prstGeom>
                    <a:noFill/>
                    <a:ln>
                      <a:noFill/>
                    </a:ln>
                  </pic:spPr>
                </pic:pic>
              </a:graphicData>
            </a:graphic>
          </wp:inline>
        </w:drawing>
      </w: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p>
    <w:p w:rsidR="00F871E5" w:rsidRPr="0024301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Pr>
      </w:pPr>
    </w:p>
    <w:p w:rsidR="004B5593" w:rsidRPr="00243015" w:rsidRDefault="004B5593" w:rsidP="004B5593">
      <w:pPr>
        <w:shd w:val="clear" w:color="auto" w:fill="FFFFFF"/>
        <w:spacing w:before="288" w:line="411" w:lineRule="atLeast"/>
        <w:textAlignment w:val="baseline"/>
        <w:rPr>
          <w:rFonts w:ascii="inherit" w:hAnsi="inherit" w:cs="Arial"/>
          <w:b/>
          <w:bCs/>
          <w:color w:val="444444"/>
          <w:sz w:val="32"/>
          <w:szCs w:val="32"/>
        </w:rPr>
      </w:pPr>
      <w:r w:rsidRPr="00243015">
        <w:rPr>
          <w:rFonts w:ascii="inherit" w:hAnsi="inherit" w:cs="Arial"/>
          <w:b/>
          <w:bCs/>
          <w:color w:val="444444"/>
          <w:sz w:val="32"/>
          <w:szCs w:val="32"/>
        </w:rPr>
        <w:t>Inversions</w:t>
      </w:r>
    </w:p>
    <w:p w:rsidR="004B5593" w:rsidRDefault="004B5593"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r w:rsidRPr="00243015">
        <w:rPr>
          <w:rFonts w:ascii="inherit" w:hAnsi="inherit" w:cs="Arial"/>
          <w:color w:val="444444"/>
          <w:sz w:val="32"/>
          <w:szCs w:val="32"/>
        </w:rPr>
        <w:t>An </w:t>
      </w:r>
      <w:hyperlink r:id="rId21" w:tooltip="Show image" w:history="1">
        <w:r w:rsidRPr="00243015">
          <w:rPr>
            <w:rStyle w:val="Hyperlink"/>
            <w:rFonts w:ascii="inherit" w:hAnsi="inherit" w:cs="Arial"/>
            <w:color w:val="006699"/>
            <w:sz w:val="32"/>
            <w:szCs w:val="32"/>
            <w:u w:val="none"/>
            <w:bdr w:val="none" w:sz="0" w:space="0" w:color="auto" w:frame="1"/>
          </w:rPr>
          <w:t>inversion</w:t>
        </w:r>
      </w:hyperlink>
      <w:r w:rsidRPr="00243015">
        <w:rPr>
          <w:rFonts w:ascii="inherit" w:hAnsi="inherit" w:cs="Arial"/>
          <w:color w:val="444444"/>
          <w:sz w:val="32"/>
          <w:szCs w:val="32"/>
        </w:rPr>
        <w:t xml:space="preserve"> occurs when a chromosome breaks in two places; the resulting piece of DNA </w:t>
      </w:r>
      <w:proofErr w:type="gramStart"/>
      <w:r w:rsidRPr="00243015">
        <w:rPr>
          <w:rFonts w:ascii="inherit" w:hAnsi="inherit" w:cs="Arial"/>
          <w:color w:val="444444"/>
          <w:sz w:val="32"/>
          <w:szCs w:val="32"/>
        </w:rPr>
        <w:t>is reversed and re-inserted into the chromosome</w:t>
      </w:r>
      <w:proofErr w:type="gramEnd"/>
      <w:r w:rsidRPr="00243015">
        <w:rPr>
          <w:rFonts w:ascii="inherit" w:hAnsi="inherit" w:cs="Arial"/>
          <w:color w:val="444444"/>
          <w:sz w:val="32"/>
          <w:szCs w:val="32"/>
        </w:rPr>
        <w:t xml:space="preserve">. Genetic material may or may not be lost </w:t>
      </w:r>
      <w:proofErr w:type="gramStart"/>
      <w:r w:rsidRPr="00243015">
        <w:rPr>
          <w:rFonts w:ascii="inherit" w:hAnsi="inherit" w:cs="Arial"/>
          <w:color w:val="444444"/>
          <w:sz w:val="32"/>
          <w:szCs w:val="32"/>
        </w:rPr>
        <w:t>as a result</w:t>
      </w:r>
      <w:proofErr w:type="gramEnd"/>
      <w:r w:rsidRPr="00243015">
        <w:rPr>
          <w:rFonts w:ascii="inherit" w:hAnsi="inherit" w:cs="Arial"/>
          <w:color w:val="444444"/>
          <w:sz w:val="32"/>
          <w:szCs w:val="32"/>
        </w:rPr>
        <w:t xml:space="preserve"> </w:t>
      </w:r>
      <w:r w:rsidRPr="00243015">
        <w:rPr>
          <w:rFonts w:ascii="inherit" w:hAnsi="inherit" w:cs="Arial"/>
          <w:color w:val="444444"/>
          <w:sz w:val="32"/>
          <w:szCs w:val="32"/>
        </w:rPr>
        <w:lastRenderedPageBreak/>
        <w:t xml:space="preserve">of the chromosome breaks. An inversion that includes the chromosome's constriction point (centromere) </w:t>
      </w:r>
      <w:proofErr w:type="gramStart"/>
      <w:r w:rsidRPr="00243015">
        <w:rPr>
          <w:rFonts w:ascii="inherit" w:hAnsi="inherit" w:cs="Arial"/>
          <w:color w:val="444444"/>
          <w:sz w:val="32"/>
          <w:szCs w:val="32"/>
        </w:rPr>
        <w:t>is called</w:t>
      </w:r>
      <w:proofErr w:type="gramEnd"/>
      <w:r w:rsidRPr="00243015">
        <w:rPr>
          <w:rFonts w:ascii="inherit" w:hAnsi="inherit" w:cs="Arial"/>
          <w:color w:val="444444"/>
          <w:sz w:val="32"/>
          <w:szCs w:val="32"/>
        </w:rPr>
        <w:t xml:space="preserve"> a </w:t>
      </w:r>
      <w:proofErr w:type="spellStart"/>
      <w:r w:rsidRPr="00243015">
        <w:rPr>
          <w:rFonts w:ascii="inherit" w:hAnsi="inherit" w:cs="Arial"/>
          <w:color w:val="444444"/>
          <w:sz w:val="32"/>
          <w:szCs w:val="32"/>
        </w:rPr>
        <w:t>pericentric</w:t>
      </w:r>
      <w:proofErr w:type="spellEnd"/>
      <w:r w:rsidRPr="00243015">
        <w:rPr>
          <w:rFonts w:ascii="inherit" w:hAnsi="inherit" w:cs="Arial"/>
          <w:color w:val="444444"/>
          <w:sz w:val="32"/>
          <w:szCs w:val="32"/>
        </w:rPr>
        <w:t xml:space="preserve"> inversion. An inversion that occurs in the long (q) arm or short (p) arm and does not involve the centromere </w:t>
      </w:r>
      <w:proofErr w:type="gramStart"/>
      <w:r w:rsidRPr="00243015">
        <w:rPr>
          <w:rFonts w:ascii="inherit" w:hAnsi="inherit" w:cs="Arial"/>
          <w:color w:val="444444"/>
          <w:sz w:val="32"/>
          <w:szCs w:val="32"/>
        </w:rPr>
        <w:t>is called</w:t>
      </w:r>
      <w:proofErr w:type="gramEnd"/>
      <w:r w:rsidRPr="00243015">
        <w:rPr>
          <w:rFonts w:ascii="inherit" w:hAnsi="inherit" w:cs="Arial"/>
          <w:color w:val="444444"/>
          <w:sz w:val="32"/>
          <w:szCs w:val="32"/>
        </w:rPr>
        <w:t xml:space="preserve"> a </w:t>
      </w:r>
      <w:proofErr w:type="spellStart"/>
      <w:r w:rsidRPr="00243015">
        <w:rPr>
          <w:rFonts w:ascii="inherit" w:hAnsi="inherit" w:cs="Arial"/>
          <w:color w:val="444444"/>
          <w:sz w:val="32"/>
          <w:szCs w:val="32"/>
        </w:rPr>
        <w:t>paracentric</w:t>
      </w:r>
      <w:proofErr w:type="spellEnd"/>
      <w:r w:rsidRPr="00243015">
        <w:rPr>
          <w:rFonts w:ascii="inherit" w:hAnsi="inherit" w:cs="Arial"/>
          <w:color w:val="444444"/>
          <w:sz w:val="32"/>
          <w:szCs w:val="32"/>
        </w:rPr>
        <w:t xml:space="preserve"> inversion.</w:t>
      </w:r>
    </w:p>
    <w:p w:rsidR="00F871E5" w:rsidRDefault="00F871E5" w:rsidP="004B5593">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tl/>
        </w:rPr>
      </w:pPr>
    </w:p>
    <w:p w:rsidR="00F50604" w:rsidRPr="00F871E5" w:rsidRDefault="00F871E5" w:rsidP="00F871E5">
      <w:pPr>
        <w:pStyle w:val="NormalWeb"/>
        <w:shd w:val="clear" w:color="auto" w:fill="FFFFFF"/>
        <w:spacing w:before="0" w:beforeAutospacing="0" w:after="0" w:afterAutospacing="0" w:line="411" w:lineRule="atLeast"/>
        <w:ind w:left="720"/>
        <w:textAlignment w:val="baseline"/>
        <w:rPr>
          <w:rFonts w:ascii="inherit" w:hAnsi="inherit" w:cs="Arial"/>
          <w:color w:val="444444"/>
          <w:sz w:val="32"/>
          <w:szCs w:val="32"/>
        </w:rPr>
      </w:pPr>
      <w:r>
        <w:rPr>
          <w:noProof/>
        </w:rPr>
        <w:drawing>
          <wp:inline distT="0" distB="0" distL="0" distR="0" wp14:anchorId="02A85912" wp14:editId="047F1B4B">
            <wp:extent cx="5055076" cy="5390484"/>
            <wp:effectExtent l="0" t="0" r="0" b="1270"/>
            <wp:docPr id="1" name="Picture 1" descr="الكروموسومات انعكاس, طفرة, كروموسوم صورة بابوا نيو غين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كروموسومات انعكاس, طفرة, كروموسوم صورة بابوا نيو غينيا"/>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3651" cy="5399628"/>
                    </a:xfrm>
                    <a:prstGeom prst="rect">
                      <a:avLst/>
                    </a:prstGeom>
                    <a:noFill/>
                    <a:ln>
                      <a:noFill/>
                    </a:ln>
                  </pic:spPr>
                </pic:pic>
              </a:graphicData>
            </a:graphic>
          </wp:inline>
        </w:drawing>
      </w:r>
    </w:p>
    <w:sectPr w:rsidR="00F50604" w:rsidRPr="00F8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CB"/>
    <w:rsid w:val="00022391"/>
    <w:rsid w:val="00042CCB"/>
    <w:rsid w:val="00243015"/>
    <w:rsid w:val="00244A5F"/>
    <w:rsid w:val="004B4C2D"/>
    <w:rsid w:val="004B5593"/>
    <w:rsid w:val="00824731"/>
    <w:rsid w:val="00C40AA9"/>
    <w:rsid w:val="00F50604"/>
    <w:rsid w:val="00F87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B0780-8B57-4ADE-AC2C-E9716651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B55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aragraph">
    <w:name w:val="topic-paragraph"/>
    <w:basedOn w:val="Normal"/>
    <w:rsid w:val="00F50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0604"/>
    <w:rPr>
      <w:color w:val="0000FF"/>
      <w:u w:val="single"/>
    </w:rPr>
  </w:style>
  <w:style w:type="character" w:styleId="Emphasis">
    <w:name w:val="Emphasis"/>
    <w:basedOn w:val="DefaultParagraphFont"/>
    <w:uiPriority w:val="20"/>
    <w:qFormat/>
    <w:rsid w:val="00F50604"/>
    <w:rPr>
      <w:i/>
      <w:iCs/>
    </w:rPr>
  </w:style>
  <w:style w:type="character" w:styleId="HTMLCite">
    <w:name w:val="HTML Cite"/>
    <w:basedOn w:val="DefaultParagraphFont"/>
    <w:uiPriority w:val="99"/>
    <w:semiHidden/>
    <w:unhideWhenUsed/>
    <w:rsid w:val="00F50604"/>
    <w:rPr>
      <w:i/>
      <w:iCs/>
    </w:rPr>
  </w:style>
  <w:style w:type="character" w:customStyle="1" w:styleId="Heading2Char">
    <w:name w:val="Heading 2 Char"/>
    <w:basedOn w:val="DefaultParagraphFont"/>
    <w:link w:val="Heading2"/>
    <w:uiPriority w:val="9"/>
    <w:rsid w:val="004B5593"/>
    <w:rPr>
      <w:rFonts w:ascii="Times New Roman" w:eastAsia="Times New Roman" w:hAnsi="Times New Roman" w:cs="Times New Roman"/>
      <w:b/>
      <w:bCs/>
      <w:sz w:val="36"/>
      <w:szCs w:val="36"/>
    </w:rPr>
  </w:style>
  <w:style w:type="character" w:styleId="Strong">
    <w:name w:val="Strong"/>
    <w:basedOn w:val="DefaultParagraphFont"/>
    <w:uiPriority w:val="22"/>
    <w:qFormat/>
    <w:rsid w:val="004B5593"/>
    <w:rPr>
      <w:b/>
      <w:bCs/>
    </w:rPr>
  </w:style>
  <w:style w:type="paragraph" w:styleId="NormalWeb">
    <w:name w:val="Normal (Web)"/>
    <w:basedOn w:val="Normal"/>
    <w:uiPriority w:val="99"/>
    <w:unhideWhenUsed/>
    <w:rsid w:val="004B5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5593"/>
    <w:rPr>
      <w:rFonts w:asciiTheme="majorHAnsi" w:eastAsiaTheme="majorEastAsia" w:hAnsiTheme="majorHAnsi" w:cstheme="majorBidi"/>
      <w:color w:val="2E74B5" w:themeColor="accent1" w:themeShade="BF"/>
      <w:sz w:val="32"/>
      <w:szCs w:val="32"/>
    </w:rPr>
  </w:style>
  <w:style w:type="character" w:customStyle="1" w:styleId="sub-info">
    <w:name w:val="sub-info"/>
    <w:basedOn w:val="DefaultParagraphFont"/>
    <w:rsid w:val="004B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6294">
      <w:bodyDiv w:val="1"/>
      <w:marLeft w:val="0"/>
      <w:marRight w:val="0"/>
      <w:marTop w:val="0"/>
      <w:marBottom w:val="0"/>
      <w:divBdr>
        <w:top w:val="none" w:sz="0" w:space="0" w:color="auto"/>
        <w:left w:val="none" w:sz="0" w:space="0" w:color="auto"/>
        <w:bottom w:val="none" w:sz="0" w:space="0" w:color="auto"/>
        <w:right w:val="none" w:sz="0" w:space="0" w:color="auto"/>
      </w:divBdr>
      <w:divsChild>
        <w:div w:id="1082991030">
          <w:marLeft w:val="0"/>
          <w:marRight w:val="0"/>
          <w:marTop w:val="0"/>
          <w:marBottom w:val="0"/>
          <w:divBdr>
            <w:top w:val="none" w:sz="0" w:space="0" w:color="auto"/>
            <w:left w:val="none" w:sz="0" w:space="0" w:color="auto"/>
            <w:bottom w:val="none" w:sz="0" w:space="0" w:color="auto"/>
            <w:right w:val="none" w:sz="0" w:space="0" w:color="auto"/>
          </w:divBdr>
          <w:divsChild>
            <w:div w:id="1069839917">
              <w:marLeft w:val="0"/>
              <w:marRight w:val="0"/>
              <w:marTop w:val="0"/>
              <w:marBottom w:val="0"/>
              <w:divBdr>
                <w:top w:val="none" w:sz="0" w:space="0" w:color="auto"/>
                <w:left w:val="none" w:sz="0" w:space="0" w:color="auto"/>
                <w:bottom w:val="none" w:sz="0" w:space="0" w:color="auto"/>
                <w:right w:val="none" w:sz="0" w:space="0" w:color="auto"/>
              </w:divBdr>
              <w:divsChild>
                <w:div w:id="1415281606">
                  <w:marLeft w:val="0"/>
                  <w:marRight w:val="0"/>
                  <w:marTop w:val="0"/>
                  <w:marBottom w:val="0"/>
                  <w:divBdr>
                    <w:top w:val="none" w:sz="0" w:space="0" w:color="auto"/>
                    <w:left w:val="none" w:sz="0" w:space="0" w:color="auto"/>
                    <w:bottom w:val="none" w:sz="0" w:space="0" w:color="auto"/>
                    <w:right w:val="none" w:sz="0" w:space="0" w:color="auto"/>
                  </w:divBdr>
                </w:div>
                <w:div w:id="19801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3945">
          <w:marLeft w:val="0"/>
          <w:marRight w:val="0"/>
          <w:marTop w:val="0"/>
          <w:marBottom w:val="300"/>
          <w:divBdr>
            <w:top w:val="none" w:sz="0" w:space="0" w:color="auto"/>
            <w:left w:val="none" w:sz="0" w:space="0" w:color="auto"/>
            <w:bottom w:val="none" w:sz="0" w:space="0" w:color="auto"/>
            <w:right w:val="none" w:sz="0" w:space="0" w:color="auto"/>
          </w:divBdr>
          <w:divsChild>
            <w:div w:id="1368606878">
              <w:marLeft w:val="0"/>
              <w:marRight w:val="0"/>
              <w:marTop w:val="0"/>
              <w:marBottom w:val="0"/>
              <w:divBdr>
                <w:top w:val="none" w:sz="0" w:space="0" w:color="auto"/>
                <w:left w:val="none" w:sz="0" w:space="0" w:color="auto"/>
                <w:bottom w:val="none" w:sz="0" w:space="0" w:color="auto"/>
                <w:right w:val="none" w:sz="0" w:space="0" w:color="auto"/>
              </w:divBdr>
            </w:div>
          </w:divsChild>
        </w:div>
        <w:div w:id="1805731709">
          <w:marLeft w:val="0"/>
          <w:marRight w:val="0"/>
          <w:marTop w:val="0"/>
          <w:marBottom w:val="0"/>
          <w:divBdr>
            <w:top w:val="none" w:sz="0" w:space="0" w:color="auto"/>
            <w:left w:val="none" w:sz="0" w:space="0" w:color="auto"/>
            <w:bottom w:val="none" w:sz="0" w:space="0" w:color="auto"/>
            <w:right w:val="none" w:sz="0" w:space="0" w:color="auto"/>
          </w:divBdr>
          <w:divsChild>
            <w:div w:id="1773428011">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 w:id="802309729">
      <w:bodyDiv w:val="1"/>
      <w:marLeft w:val="0"/>
      <w:marRight w:val="0"/>
      <w:marTop w:val="0"/>
      <w:marBottom w:val="0"/>
      <w:divBdr>
        <w:top w:val="none" w:sz="0" w:space="0" w:color="auto"/>
        <w:left w:val="none" w:sz="0" w:space="0" w:color="auto"/>
        <w:bottom w:val="none" w:sz="0" w:space="0" w:color="auto"/>
        <w:right w:val="none" w:sz="0" w:space="0" w:color="auto"/>
      </w:divBdr>
      <w:divsChild>
        <w:div w:id="443423956">
          <w:marLeft w:val="0"/>
          <w:marRight w:val="0"/>
          <w:marTop w:val="0"/>
          <w:marBottom w:val="0"/>
          <w:divBdr>
            <w:top w:val="single" w:sz="6" w:space="7" w:color="ECEDEF"/>
            <w:left w:val="none" w:sz="0" w:space="0" w:color="auto"/>
            <w:bottom w:val="none" w:sz="0" w:space="0" w:color="auto"/>
            <w:right w:val="none" w:sz="0" w:space="0" w:color="auto"/>
          </w:divBdr>
        </w:div>
      </w:divsChild>
    </w:div>
    <w:div w:id="1194004411">
      <w:bodyDiv w:val="1"/>
      <w:marLeft w:val="0"/>
      <w:marRight w:val="0"/>
      <w:marTop w:val="0"/>
      <w:marBottom w:val="0"/>
      <w:divBdr>
        <w:top w:val="none" w:sz="0" w:space="0" w:color="auto"/>
        <w:left w:val="none" w:sz="0" w:space="0" w:color="auto"/>
        <w:bottom w:val="none" w:sz="0" w:space="0" w:color="auto"/>
        <w:right w:val="none" w:sz="0" w:space="0" w:color="auto"/>
      </w:divBdr>
      <w:divsChild>
        <w:div w:id="788430751">
          <w:marLeft w:val="0"/>
          <w:marRight w:val="0"/>
          <w:marTop w:val="0"/>
          <w:marBottom w:val="0"/>
          <w:divBdr>
            <w:top w:val="none" w:sz="0" w:space="0" w:color="auto"/>
            <w:left w:val="none" w:sz="0" w:space="0" w:color="auto"/>
            <w:bottom w:val="none" w:sz="0" w:space="0" w:color="auto"/>
            <w:right w:val="none" w:sz="0" w:space="0" w:color="auto"/>
          </w:divBdr>
          <w:divsChild>
            <w:div w:id="2083520643">
              <w:marLeft w:val="0"/>
              <w:marRight w:val="0"/>
              <w:marTop w:val="0"/>
              <w:marBottom w:val="0"/>
              <w:divBdr>
                <w:top w:val="none" w:sz="0" w:space="0" w:color="auto"/>
                <w:left w:val="none" w:sz="0" w:space="0" w:color="auto"/>
                <w:bottom w:val="none" w:sz="0" w:space="0" w:color="auto"/>
                <w:right w:val="none" w:sz="0" w:space="0" w:color="auto"/>
              </w:divBdr>
            </w:div>
            <w:div w:id="532891244">
              <w:marLeft w:val="0"/>
              <w:marRight w:val="0"/>
              <w:marTop w:val="0"/>
              <w:marBottom w:val="0"/>
              <w:divBdr>
                <w:top w:val="none" w:sz="0" w:space="0" w:color="auto"/>
                <w:left w:val="none" w:sz="0" w:space="0" w:color="auto"/>
                <w:bottom w:val="none" w:sz="0" w:space="0" w:color="auto"/>
                <w:right w:val="none" w:sz="0" w:space="0" w:color="auto"/>
              </w:divBdr>
            </w:div>
          </w:divsChild>
        </w:div>
        <w:div w:id="591819094">
          <w:marLeft w:val="0"/>
          <w:marRight w:val="0"/>
          <w:marTop w:val="0"/>
          <w:marBottom w:val="0"/>
          <w:divBdr>
            <w:top w:val="none" w:sz="0" w:space="0" w:color="auto"/>
            <w:left w:val="none" w:sz="0" w:space="0" w:color="auto"/>
            <w:bottom w:val="none" w:sz="0" w:space="0" w:color="auto"/>
            <w:right w:val="none" w:sz="0" w:space="0" w:color="auto"/>
          </w:divBdr>
        </w:div>
        <w:div w:id="1468402460">
          <w:marLeft w:val="0"/>
          <w:marRight w:val="0"/>
          <w:marTop w:val="0"/>
          <w:marBottom w:val="0"/>
          <w:divBdr>
            <w:top w:val="none" w:sz="0" w:space="0" w:color="auto"/>
            <w:left w:val="none" w:sz="0" w:space="0" w:color="auto"/>
            <w:bottom w:val="none" w:sz="0" w:space="0" w:color="auto"/>
            <w:right w:val="none" w:sz="0" w:space="0" w:color="auto"/>
          </w:divBdr>
          <w:divsChild>
            <w:div w:id="1192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6822">
      <w:bodyDiv w:val="1"/>
      <w:marLeft w:val="0"/>
      <w:marRight w:val="0"/>
      <w:marTop w:val="0"/>
      <w:marBottom w:val="0"/>
      <w:divBdr>
        <w:top w:val="none" w:sz="0" w:space="0" w:color="auto"/>
        <w:left w:val="none" w:sz="0" w:space="0" w:color="auto"/>
        <w:bottom w:val="none" w:sz="0" w:space="0" w:color="auto"/>
        <w:right w:val="none" w:sz="0" w:space="0" w:color="auto"/>
      </w:divBdr>
      <w:divsChild>
        <w:div w:id="175704566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bacteria" TargetMode="Externa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s://medlineplus.gov/images/PX000074_PRESENTATION.jpeg" TargetMode="External"/><Relationship Id="rId7" Type="http://schemas.openxmlformats.org/officeDocument/2006/relationships/hyperlink" Target="https://www.britannica.com/science/RNA" TargetMode="External"/><Relationship Id="rId12" Type="http://schemas.openxmlformats.org/officeDocument/2006/relationships/hyperlink" Target="https://www.britannica.com/science/protein" TargetMode="External"/><Relationship Id="rId17" Type="http://schemas.openxmlformats.org/officeDocument/2006/relationships/hyperlink" Target="https://medlineplus.gov/images/PX00006K_PRESENTATION.jpeg"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www.britannica.com/science/DNA" TargetMode="External"/><Relationship Id="rId11" Type="http://schemas.openxmlformats.org/officeDocument/2006/relationships/hyperlink" Target="https://www.britannica.com/science/eukaryote" TargetMode="External"/><Relationship Id="rId24" Type="http://schemas.openxmlformats.org/officeDocument/2006/relationships/theme" Target="theme/theme1.xml"/><Relationship Id="rId5" Type="http://schemas.openxmlformats.org/officeDocument/2006/relationships/hyperlink" Target="https://www.britannica.com/science/eukaryote" TargetMode="External"/><Relationship Id="rId15" Type="http://schemas.openxmlformats.org/officeDocument/2006/relationships/hyperlink" Target="https://medlineplus.gov/images/PX000058_PRESENTATION.jpeg" TargetMode="External"/><Relationship Id="rId23" Type="http://schemas.openxmlformats.org/officeDocument/2006/relationships/fontTable" Target="fontTable.xml"/><Relationship Id="rId10" Type="http://schemas.openxmlformats.org/officeDocument/2006/relationships/hyperlink" Target="https://www.britannica.com/science/prokaryote" TargetMode="External"/><Relationship Id="rId19" Type="http://schemas.openxmlformats.org/officeDocument/2006/relationships/hyperlink" Target="https://medlineplus.gov/images/PX000070_PRESENTATION.jpeg" TargetMode="External"/><Relationship Id="rId4" Type="http://schemas.openxmlformats.org/officeDocument/2006/relationships/hyperlink" Target="https://www.britannica.com/science/prokaryote" TargetMode="External"/><Relationship Id="rId9" Type="http://schemas.openxmlformats.org/officeDocument/2006/relationships/hyperlink" Target="https://www.britannica.com/science/blue-green-algae" TargetMode="External"/><Relationship Id="rId14" Type="http://schemas.openxmlformats.org/officeDocument/2006/relationships/hyperlink" Target="https://medlineplus.gov/images/PX00004G_PRESENTATION.jpeg"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msi-pc</dc:creator>
  <cp:keywords/>
  <dc:description/>
  <cp:lastModifiedBy>msi-pc</cp:lastModifiedBy>
  <cp:revision>3</cp:revision>
  <dcterms:created xsi:type="dcterms:W3CDTF">2021-04-30T18:27:00Z</dcterms:created>
  <dcterms:modified xsi:type="dcterms:W3CDTF">2021-05-04T15:57:00Z</dcterms:modified>
</cp:coreProperties>
</file>